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8DED5" w14:textId="77777777" w:rsidR="002D57B2" w:rsidRPr="00A032EF" w:rsidRDefault="002D57B2" w:rsidP="002D57B2">
      <w:pPr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42895C02" w14:textId="77777777" w:rsidR="002D57B2" w:rsidRPr="00A032EF" w:rsidRDefault="002D57B2" w:rsidP="002D57B2">
      <w:pPr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высшего образования</w:t>
      </w:r>
    </w:p>
    <w:p w14:paraId="2A9B8F45" w14:textId="77777777" w:rsidR="002D57B2" w:rsidRPr="00A032EF" w:rsidRDefault="002D57B2" w:rsidP="002D57B2">
      <w:pPr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 xml:space="preserve">«ФИНАНСОВЫЙ УНИВЕРСИТЕТ ПРИ ПРАВИТЕЛЬСТВЕ  </w:t>
      </w:r>
    </w:p>
    <w:p w14:paraId="2CD41C0A" w14:textId="77777777" w:rsidR="002D57B2" w:rsidRPr="00A032EF" w:rsidRDefault="002D57B2" w:rsidP="002D57B2">
      <w:pPr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РОССИЙСКОЙ ФЕДЕРАЦИИ»</w:t>
      </w:r>
    </w:p>
    <w:p w14:paraId="60447A88" w14:textId="77777777" w:rsidR="002D57B2" w:rsidRPr="00A032EF" w:rsidRDefault="002D57B2" w:rsidP="002D57B2">
      <w:pPr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(Финансовый университет)</w:t>
      </w:r>
    </w:p>
    <w:p w14:paraId="154BDAE9" w14:textId="77777777" w:rsidR="00C82C4C" w:rsidRDefault="00C82C4C" w:rsidP="002D57B2">
      <w:pPr>
        <w:jc w:val="center"/>
        <w:rPr>
          <w:b/>
          <w:bCs/>
          <w:sz w:val="28"/>
          <w:szCs w:val="28"/>
        </w:rPr>
      </w:pPr>
    </w:p>
    <w:p w14:paraId="3E1D9783" w14:textId="65CA19C7" w:rsidR="002D57B2" w:rsidRPr="00A032EF" w:rsidRDefault="002D57B2" w:rsidP="002D57B2">
      <w:pPr>
        <w:jc w:val="center"/>
        <w:rPr>
          <w:sz w:val="28"/>
          <w:szCs w:val="28"/>
        </w:rPr>
      </w:pPr>
      <w:r w:rsidRPr="00A032EF">
        <w:rPr>
          <w:b/>
          <w:bCs/>
          <w:sz w:val="28"/>
          <w:szCs w:val="28"/>
        </w:rPr>
        <w:t>Кафедра «Государственное и муниципальное управление»</w:t>
      </w:r>
    </w:p>
    <w:p w14:paraId="104A49D8" w14:textId="77777777" w:rsidR="002D57B2" w:rsidRPr="00A032EF" w:rsidRDefault="002D57B2" w:rsidP="002D57B2">
      <w:pPr>
        <w:jc w:val="center"/>
        <w:rPr>
          <w:sz w:val="28"/>
          <w:szCs w:val="28"/>
        </w:rPr>
      </w:pPr>
      <w:r w:rsidRPr="00A032EF">
        <w:rPr>
          <w:b/>
          <w:bCs/>
          <w:sz w:val="28"/>
          <w:szCs w:val="28"/>
        </w:rPr>
        <w:t>Факультета «Высшая школа управления»</w:t>
      </w:r>
    </w:p>
    <w:p w14:paraId="0CFFA15D" w14:textId="77777777" w:rsidR="002D57B2" w:rsidRPr="00A032EF" w:rsidRDefault="002D57B2" w:rsidP="002D57B2">
      <w:pPr>
        <w:jc w:val="center"/>
        <w:rPr>
          <w:sz w:val="28"/>
          <w:szCs w:val="28"/>
        </w:rPr>
      </w:pPr>
    </w:p>
    <w:p w14:paraId="45DE219C" w14:textId="77777777" w:rsidR="002D57B2" w:rsidRPr="00A032EF" w:rsidRDefault="002D57B2" w:rsidP="002D57B2">
      <w:pPr>
        <w:jc w:val="right"/>
        <w:rPr>
          <w:sz w:val="28"/>
          <w:szCs w:val="28"/>
        </w:rPr>
      </w:pPr>
    </w:p>
    <w:tbl>
      <w:tblPr>
        <w:tblW w:w="4515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2D57B2" w:rsidRPr="00A032EF" w14:paraId="0B756BB9" w14:textId="77777777" w:rsidTr="00D76F59">
        <w:trPr>
          <w:trHeight w:val="1425"/>
        </w:trPr>
        <w:tc>
          <w:tcPr>
            <w:tcW w:w="4515" w:type="dxa"/>
          </w:tcPr>
          <w:p w14:paraId="75BC39AE" w14:textId="77777777" w:rsidR="002D57B2" w:rsidRPr="00A032EF" w:rsidRDefault="002D57B2" w:rsidP="00D76F59">
            <w:pPr>
              <w:jc w:val="both"/>
              <w:rPr>
                <w:caps/>
                <w:sz w:val="28"/>
                <w:szCs w:val="28"/>
              </w:rPr>
            </w:pPr>
            <w:r w:rsidRPr="00A032EF">
              <w:rPr>
                <w:caps/>
                <w:sz w:val="28"/>
                <w:szCs w:val="28"/>
              </w:rPr>
              <w:t>утверждаю</w:t>
            </w:r>
          </w:p>
          <w:p w14:paraId="50FDCA83" w14:textId="77777777" w:rsidR="002D57B2" w:rsidRPr="00A032EF" w:rsidRDefault="002D57B2" w:rsidP="00D76F59">
            <w:pPr>
              <w:jc w:val="both"/>
              <w:rPr>
                <w:caps/>
                <w:sz w:val="28"/>
                <w:szCs w:val="28"/>
              </w:rPr>
            </w:pPr>
          </w:p>
          <w:p w14:paraId="334ED8A2" w14:textId="77777777" w:rsidR="002D57B2" w:rsidRPr="00A032EF" w:rsidRDefault="002D57B2" w:rsidP="00D76F59">
            <w:pPr>
              <w:rPr>
                <w:sz w:val="28"/>
                <w:szCs w:val="28"/>
              </w:rPr>
            </w:pPr>
            <w:r w:rsidRPr="00A032EF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2D99EE8" w14:textId="77777777" w:rsidR="002D57B2" w:rsidRPr="00A032EF" w:rsidRDefault="002D57B2" w:rsidP="00D76F59">
            <w:pPr>
              <w:jc w:val="both"/>
              <w:rPr>
                <w:sz w:val="28"/>
                <w:szCs w:val="28"/>
              </w:rPr>
            </w:pPr>
          </w:p>
          <w:p w14:paraId="21B2253E" w14:textId="77777777" w:rsidR="002D57B2" w:rsidRPr="00A032EF" w:rsidRDefault="002D57B2" w:rsidP="00D76F59">
            <w:pPr>
              <w:jc w:val="both"/>
              <w:rPr>
                <w:sz w:val="28"/>
                <w:szCs w:val="28"/>
              </w:rPr>
            </w:pPr>
            <w:r w:rsidRPr="00A032EF">
              <w:rPr>
                <w:sz w:val="28"/>
                <w:szCs w:val="28"/>
              </w:rPr>
              <w:t>____________ Е.А. Каменева</w:t>
            </w:r>
          </w:p>
          <w:p w14:paraId="4A4B71D9" w14:textId="77777777" w:rsidR="002D57B2" w:rsidRPr="00A032EF" w:rsidRDefault="002D57B2" w:rsidP="00D76F59">
            <w:pPr>
              <w:jc w:val="both"/>
              <w:rPr>
                <w:sz w:val="28"/>
                <w:szCs w:val="28"/>
              </w:rPr>
            </w:pPr>
          </w:p>
          <w:p w14:paraId="4B5B5FC2" w14:textId="38F8188D" w:rsidR="002D57B2" w:rsidRPr="00A032EF" w:rsidRDefault="00897271" w:rsidP="00D76F59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27 декабря</w:t>
            </w:r>
            <w:r w:rsidR="002D57B2" w:rsidRPr="00A032EF">
              <w:rPr>
                <w:sz w:val="28"/>
                <w:szCs w:val="28"/>
              </w:rPr>
              <w:t xml:space="preserve"> 2023 г.</w:t>
            </w:r>
          </w:p>
        </w:tc>
      </w:tr>
    </w:tbl>
    <w:p w14:paraId="32B24E4E" w14:textId="77777777" w:rsidR="002D57B2" w:rsidRPr="00A032EF" w:rsidRDefault="002D57B2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7D72E5B7" w14:textId="77777777" w:rsidR="002D57B2" w:rsidRPr="00A032EF" w:rsidRDefault="002D57B2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3BE3A673" w14:textId="77777777" w:rsidR="002D57B2" w:rsidRPr="00A032EF" w:rsidRDefault="002D57B2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2775651E" w14:textId="395893F4" w:rsidR="002D57B2" w:rsidRPr="00A032EF" w:rsidRDefault="00C74E39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Красюкова Н.Л., Бартошевич И.А.</w:t>
      </w:r>
    </w:p>
    <w:p w14:paraId="5DB4F37B" w14:textId="77777777" w:rsidR="002D57B2" w:rsidRPr="00A032EF" w:rsidRDefault="002D57B2" w:rsidP="002D57B2">
      <w:pPr>
        <w:jc w:val="center"/>
        <w:rPr>
          <w:bCs/>
          <w:i/>
          <w:sz w:val="24"/>
          <w:szCs w:val="24"/>
        </w:rPr>
      </w:pPr>
    </w:p>
    <w:p w14:paraId="1592876A" w14:textId="67D0AEC9" w:rsidR="002D57B2" w:rsidRPr="00A032EF" w:rsidRDefault="00C74E39" w:rsidP="002D57B2">
      <w:pPr>
        <w:jc w:val="center"/>
        <w:rPr>
          <w:b/>
          <w:sz w:val="28"/>
          <w:szCs w:val="28"/>
        </w:rPr>
      </w:pPr>
      <w:r w:rsidRPr="00A032EF">
        <w:rPr>
          <w:b/>
          <w:sz w:val="28"/>
          <w:szCs w:val="28"/>
        </w:rPr>
        <w:t>УПРАВЛЕНИЕ В СФЕРЕ НАУКИ, ТЕХНОЛОГИЙ И ИННОВАЦИЙ</w:t>
      </w:r>
    </w:p>
    <w:p w14:paraId="09C729E1" w14:textId="6B984068" w:rsidR="002D57B2" w:rsidRDefault="002D57B2" w:rsidP="002D57B2">
      <w:pPr>
        <w:jc w:val="center"/>
        <w:rPr>
          <w:b/>
          <w:sz w:val="28"/>
          <w:szCs w:val="28"/>
        </w:rPr>
      </w:pPr>
    </w:p>
    <w:p w14:paraId="2341BEA9" w14:textId="77777777" w:rsidR="00C82C4C" w:rsidRPr="00C82C4C" w:rsidRDefault="00C82C4C" w:rsidP="00C82C4C">
      <w:pPr>
        <w:jc w:val="center"/>
        <w:rPr>
          <w:b/>
          <w:sz w:val="28"/>
          <w:szCs w:val="28"/>
        </w:rPr>
      </w:pPr>
      <w:r w:rsidRPr="00C82C4C">
        <w:rPr>
          <w:b/>
          <w:sz w:val="28"/>
          <w:szCs w:val="28"/>
        </w:rPr>
        <w:t>Рабочая программа дисциплины</w:t>
      </w:r>
    </w:p>
    <w:p w14:paraId="4AEBD42F" w14:textId="77777777" w:rsidR="00C82C4C" w:rsidRPr="00A032EF" w:rsidRDefault="00C82C4C" w:rsidP="002D57B2">
      <w:pPr>
        <w:jc w:val="center"/>
        <w:rPr>
          <w:b/>
          <w:sz w:val="28"/>
          <w:szCs w:val="28"/>
        </w:rPr>
      </w:pPr>
    </w:p>
    <w:p w14:paraId="31619E10" w14:textId="77777777" w:rsidR="002D57B2" w:rsidRPr="00A032EF" w:rsidRDefault="002D57B2" w:rsidP="002D57B2">
      <w:pPr>
        <w:spacing w:line="276" w:lineRule="auto"/>
        <w:jc w:val="center"/>
        <w:rPr>
          <w:sz w:val="28"/>
          <w:szCs w:val="28"/>
        </w:rPr>
      </w:pPr>
      <w:r w:rsidRPr="00A032E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8F99A44" w14:textId="4B955FE4" w:rsidR="002D57B2" w:rsidRPr="00A032EF" w:rsidRDefault="002D57B2" w:rsidP="002D57B2">
      <w:pPr>
        <w:spacing w:line="276" w:lineRule="auto"/>
        <w:jc w:val="center"/>
        <w:rPr>
          <w:sz w:val="28"/>
          <w:szCs w:val="28"/>
        </w:rPr>
      </w:pPr>
      <w:r w:rsidRPr="00A032EF">
        <w:rPr>
          <w:sz w:val="28"/>
          <w:szCs w:val="28"/>
        </w:rPr>
        <w:t>38.0</w:t>
      </w:r>
      <w:r w:rsidR="00832176" w:rsidRPr="00A032EF">
        <w:rPr>
          <w:sz w:val="28"/>
          <w:szCs w:val="28"/>
        </w:rPr>
        <w:t>4</w:t>
      </w:r>
      <w:r w:rsidRPr="00A032EF">
        <w:rPr>
          <w:sz w:val="28"/>
          <w:szCs w:val="28"/>
        </w:rPr>
        <w:t>.04 «Государственное и муниципальное управление»</w:t>
      </w:r>
    </w:p>
    <w:p w14:paraId="69F5128E" w14:textId="20842056" w:rsidR="00C82C4C" w:rsidRDefault="00C82C4C" w:rsidP="002D57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832176" w:rsidRPr="00A032EF">
        <w:rPr>
          <w:sz w:val="28"/>
          <w:szCs w:val="28"/>
        </w:rPr>
        <w:t>аправленность программы магистратуры</w:t>
      </w:r>
    </w:p>
    <w:p w14:paraId="6A9FDCFF" w14:textId="0B7D88C8" w:rsidR="002D57B2" w:rsidRPr="00A032EF" w:rsidRDefault="00832176" w:rsidP="002D57B2">
      <w:pPr>
        <w:spacing w:line="276" w:lineRule="auto"/>
        <w:jc w:val="center"/>
        <w:rPr>
          <w:sz w:val="28"/>
          <w:szCs w:val="28"/>
        </w:rPr>
      </w:pPr>
      <w:r w:rsidRPr="00A032EF">
        <w:rPr>
          <w:sz w:val="28"/>
          <w:szCs w:val="28"/>
        </w:rPr>
        <w:t xml:space="preserve"> «Управление социальной сферой»</w:t>
      </w:r>
    </w:p>
    <w:p w14:paraId="11EE089E" w14:textId="77777777" w:rsidR="002D57B2" w:rsidRPr="00A032EF" w:rsidRDefault="002D57B2" w:rsidP="002D57B2">
      <w:pPr>
        <w:spacing w:line="276" w:lineRule="auto"/>
        <w:jc w:val="center"/>
        <w:rPr>
          <w:i/>
          <w:sz w:val="24"/>
          <w:szCs w:val="24"/>
        </w:rPr>
      </w:pPr>
    </w:p>
    <w:p w14:paraId="73CD510A" w14:textId="77777777" w:rsidR="002D57B2" w:rsidRPr="00A032EF" w:rsidRDefault="002D57B2" w:rsidP="002D57B2">
      <w:pPr>
        <w:spacing w:line="276" w:lineRule="auto"/>
        <w:jc w:val="center"/>
        <w:rPr>
          <w:i/>
          <w:sz w:val="24"/>
          <w:szCs w:val="24"/>
        </w:rPr>
      </w:pPr>
      <w:bookmarkStart w:id="0" w:name="_GoBack"/>
      <w:bookmarkEnd w:id="0"/>
    </w:p>
    <w:p w14:paraId="1994FB76" w14:textId="77777777" w:rsidR="00897271" w:rsidRPr="0090576D" w:rsidRDefault="00897271" w:rsidP="00897271">
      <w:pPr>
        <w:spacing w:after="80"/>
        <w:jc w:val="center"/>
        <w:rPr>
          <w:i/>
          <w:sz w:val="24"/>
          <w:szCs w:val="24"/>
        </w:rPr>
      </w:pPr>
      <w:r w:rsidRPr="0090576D"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037F8C40" w14:textId="77777777" w:rsidR="00897271" w:rsidRPr="0090576D" w:rsidRDefault="00897271" w:rsidP="00897271">
      <w:pPr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 xml:space="preserve">37 </w:t>
      </w:r>
      <w:r w:rsidRPr="0090576D">
        <w:rPr>
          <w:bCs/>
          <w:i/>
          <w:sz w:val="24"/>
          <w:szCs w:val="24"/>
        </w:rPr>
        <w:t xml:space="preserve">от </w:t>
      </w:r>
      <w:r>
        <w:rPr>
          <w:bCs/>
          <w:i/>
          <w:sz w:val="24"/>
          <w:szCs w:val="24"/>
        </w:rPr>
        <w:t>20 декабря 2023</w:t>
      </w:r>
      <w:r w:rsidRPr="0090576D">
        <w:rPr>
          <w:bCs/>
          <w:i/>
          <w:sz w:val="24"/>
          <w:szCs w:val="24"/>
        </w:rPr>
        <w:t xml:space="preserve"> г.)</w:t>
      </w:r>
    </w:p>
    <w:p w14:paraId="4F34376F" w14:textId="77777777" w:rsidR="00897271" w:rsidRPr="0090576D" w:rsidRDefault="00897271" w:rsidP="00897271">
      <w:pPr>
        <w:jc w:val="center"/>
        <w:rPr>
          <w:bCs/>
          <w:i/>
          <w:sz w:val="24"/>
          <w:szCs w:val="24"/>
        </w:rPr>
      </w:pPr>
    </w:p>
    <w:p w14:paraId="213F8268" w14:textId="77777777" w:rsidR="00897271" w:rsidRDefault="00897271" w:rsidP="00897271">
      <w:pPr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14:paraId="1C7A8489" w14:textId="77777777" w:rsidR="00897271" w:rsidRPr="0090576D" w:rsidRDefault="00897271" w:rsidP="00897271">
      <w:pPr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>Факультета «Высшая школа управления»</w:t>
      </w:r>
    </w:p>
    <w:p w14:paraId="233B2A74" w14:textId="77777777" w:rsidR="00897271" w:rsidRPr="0090576D" w:rsidRDefault="00897271" w:rsidP="00897271">
      <w:pPr>
        <w:jc w:val="center"/>
        <w:rPr>
          <w:bCs/>
          <w:i/>
          <w:sz w:val="24"/>
          <w:szCs w:val="24"/>
        </w:rPr>
      </w:pPr>
      <w:r w:rsidRPr="0090576D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>4</w:t>
      </w:r>
      <w:r w:rsidRPr="0090576D">
        <w:rPr>
          <w:bCs/>
          <w:i/>
          <w:sz w:val="24"/>
          <w:szCs w:val="24"/>
        </w:rPr>
        <w:t xml:space="preserve"> от </w:t>
      </w:r>
      <w:r>
        <w:rPr>
          <w:bCs/>
          <w:i/>
          <w:sz w:val="24"/>
          <w:szCs w:val="24"/>
        </w:rPr>
        <w:t>28 ноября 2023</w:t>
      </w:r>
      <w:r w:rsidRPr="0090576D">
        <w:rPr>
          <w:bCs/>
          <w:i/>
          <w:sz w:val="24"/>
          <w:szCs w:val="24"/>
        </w:rPr>
        <w:t xml:space="preserve"> г.)</w:t>
      </w:r>
    </w:p>
    <w:p w14:paraId="2F9D9533" w14:textId="77777777" w:rsidR="002D57B2" w:rsidRPr="00A032EF" w:rsidRDefault="002D57B2" w:rsidP="002D57B2">
      <w:pPr>
        <w:jc w:val="center"/>
        <w:rPr>
          <w:sz w:val="28"/>
          <w:szCs w:val="28"/>
        </w:rPr>
      </w:pPr>
    </w:p>
    <w:p w14:paraId="4B71819F" w14:textId="77777777" w:rsidR="002D57B2" w:rsidRPr="00A032EF" w:rsidRDefault="002D57B2" w:rsidP="002D57B2">
      <w:pPr>
        <w:jc w:val="center"/>
        <w:rPr>
          <w:sz w:val="28"/>
          <w:szCs w:val="28"/>
        </w:rPr>
      </w:pPr>
    </w:p>
    <w:p w14:paraId="1FDDDB98" w14:textId="77777777" w:rsidR="00C82C4C" w:rsidRDefault="00C82C4C" w:rsidP="002D57B2">
      <w:pPr>
        <w:jc w:val="center"/>
        <w:rPr>
          <w:b/>
          <w:bCs/>
          <w:sz w:val="28"/>
          <w:szCs w:val="28"/>
        </w:rPr>
      </w:pPr>
    </w:p>
    <w:p w14:paraId="5C867E29" w14:textId="365CC427" w:rsidR="002D57B2" w:rsidRPr="00A032EF" w:rsidRDefault="002D57B2" w:rsidP="002D57B2">
      <w:pPr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Москва 2023</w:t>
      </w:r>
    </w:p>
    <w:p w14:paraId="2EA2DD16" w14:textId="77777777" w:rsidR="002D57B2" w:rsidRPr="00A032EF" w:rsidRDefault="002D57B2" w:rsidP="002D57B2">
      <w:pPr>
        <w:widowControl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1060377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25E549" w14:textId="07609757" w:rsidR="002D57B2" w:rsidRPr="00A032EF" w:rsidRDefault="002D57B2" w:rsidP="002D57B2">
          <w:pPr>
            <w:pStyle w:val="ad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A032EF">
            <w:rPr>
              <w:rFonts w:ascii="Times New Roman" w:hAnsi="Times New Roman" w:cs="Times New Roman"/>
              <w:b/>
              <w:bCs/>
              <w:sz w:val="28"/>
              <w:szCs w:val="28"/>
            </w:rPr>
            <w:t>Оглавление</w:t>
          </w:r>
        </w:p>
        <w:p w14:paraId="63D7FF51" w14:textId="46D16597" w:rsidR="002D57B2" w:rsidRPr="00A032EF" w:rsidRDefault="002D57B2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A032EF">
            <w:rPr>
              <w:sz w:val="24"/>
              <w:szCs w:val="24"/>
            </w:rPr>
            <w:fldChar w:fldCharType="begin"/>
          </w:r>
          <w:r w:rsidRPr="00A032EF">
            <w:rPr>
              <w:sz w:val="24"/>
              <w:szCs w:val="24"/>
            </w:rPr>
            <w:instrText xml:space="preserve"> TOC \o "1-3" \h \z \u </w:instrText>
          </w:r>
          <w:r w:rsidRPr="00A032EF">
            <w:rPr>
              <w:sz w:val="24"/>
              <w:szCs w:val="24"/>
            </w:rPr>
            <w:fldChar w:fldCharType="separate"/>
          </w:r>
          <w:hyperlink w:anchor="_Toc148523683" w:history="1">
            <w:r w:rsidRPr="00A032EF">
              <w:rPr>
                <w:rStyle w:val="a9"/>
                <w:noProof/>
                <w:color w:val="auto"/>
                <w:sz w:val="24"/>
                <w:szCs w:val="24"/>
              </w:rPr>
              <w:t>1. Наименование дисциплины</w:t>
            </w:r>
            <w:r w:rsidRPr="00A032EF">
              <w:rPr>
                <w:noProof/>
                <w:webHidden/>
                <w:sz w:val="24"/>
                <w:szCs w:val="24"/>
              </w:rPr>
              <w:tab/>
            </w:r>
            <w:r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Pr="00A032EF">
              <w:rPr>
                <w:noProof/>
                <w:webHidden/>
                <w:sz w:val="24"/>
                <w:szCs w:val="24"/>
              </w:rPr>
              <w:instrText xml:space="preserve"> PAGEREF _Toc148523683 \h </w:instrText>
            </w:r>
            <w:r w:rsidRPr="00A032EF">
              <w:rPr>
                <w:noProof/>
                <w:webHidden/>
                <w:sz w:val="24"/>
                <w:szCs w:val="24"/>
              </w:rPr>
            </w:r>
            <w:r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3</w:t>
            </w:r>
            <w:r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6AC520" w14:textId="2A9FA50B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4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_Toc148523684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3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1962BF" w14:textId="08951ADE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5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3. Место дисциплины в структуре образовательной программы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_Toc148523685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4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E189F" w14:textId="255EAE0A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6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_Toc148523686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4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33606E" w14:textId="2311DF41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7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_Toc148523687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4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073F8A" w14:textId="18702DDB" w:rsidR="002D57B2" w:rsidRPr="00A032EF" w:rsidRDefault="00CB5358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8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5.1. Содержание дисциплины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_Toc148523688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4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1D7A69" w14:textId="4192916C" w:rsidR="002D57B2" w:rsidRPr="00A032EF" w:rsidRDefault="00CB5358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9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5.2. Учебно – тематический план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_Toc148523689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6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EDC990" w14:textId="7974682B" w:rsidR="002D57B2" w:rsidRPr="00A032EF" w:rsidRDefault="00CB5358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0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5.3. Содержание семинаров, практических занятий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_Toc148523690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7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5A74BA" w14:textId="16A93261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1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_Toc148523691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9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3CCE20" w14:textId="2AD2BC27" w:rsidR="002D57B2" w:rsidRPr="00A032EF" w:rsidRDefault="00CB5358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2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_Toc148523692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9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BC7133" w14:textId="1361AA1A" w:rsidR="002D57B2" w:rsidRPr="00A032EF" w:rsidRDefault="00CB5358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3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_Toc148523693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10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4F879F" w14:textId="52640CB9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4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_Toc148523694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11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12AD4A" w14:textId="523A96FB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5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_Toc148523695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16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8EB125" w14:textId="1716E5DF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6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_Toc148523696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16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2EBA4D" w14:textId="4D4ED064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7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_Toc148523697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17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ADD7FE" w14:textId="6D85E562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8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_Toc148523698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17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43F1B5" w14:textId="02F0F050" w:rsidR="002D57B2" w:rsidRPr="00A032EF" w:rsidRDefault="00CB5358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9" w:history="1">
            <w:r w:rsidR="002D57B2" w:rsidRPr="00A032EF">
              <w:rPr>
                <w:rStyle w:val="a9"/>
                <w:noProof/>
                <w:color w:val="auto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D57B2" w:rsidRPr="00A032EF">
              <w:rPr>
                <w:noProof/>
                <w:webHidden/>
                <w:sz w:val="24"/>
                <w:szCs w:val="24"/>
              </w:rPr>
              <w:tab/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A032EF">
              <w:rPr>
                <w:noProof/>
                <w:webHidden/>
                <w:sz w:val="24"/>
                <w:szCs w:val="24"/>
              </w:rPr>
              <w:instrText xml:space="preserve"> PAGEREF _Toc148523699 \h </w:instrText>
            </w:r>
            <w:r w:rsidR="002D57B2" w:rsidRPr="00A032EF">
              <w:rPr>
                <w:noProof/>
                <w:webHidden/>
                <w:sz w:val="24"/>
                <w:szCs w:val="24"/>
              </w:rPr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04545">
              <w:rPr>
                <w:noProof/>
                <w:webHidden/>
                <w:sz w:val="24"/>
                <w:szCs w:val="24"/>
              </w:rPr>
              <w:t>18</w:t>
            </w:r>
            <w:r w:rsidR="002D57B2" w:rsidRPr="00A032E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D9FDE8" w14:textId="3B9C7CB4" w:rsidR="002D57B2" w:rsidRPr="00A032EF" w:rsidRDefault="002D57B2" w:rsidP="002D57B2">
          <w:pPr>
            <w:jc w:val="both"/>
          </w:pPr>
          <w:r w:rsidRPr="00A032EF">
            <w:rPr>
              <w:sz w:val="24"/>
              <w:szCs w:val="24"/>
            </w:rPr>
            <w:fldChar w:fldCharType="end"/>
          </w:r>
        </w:p>
      </w:sdtContent>
    </w:sdt>
    <w:p w14:paraId="6129976F" w14:textId="50657D6B" w:rsidR="002D57B2" w:rsidRPr="00A032EF" w:rsidRDefault="002D57B2">
      <w:pPr>
        <w:widowControl/>
        <w:spacing w:after="200" w:line="276" w:lineRule="auto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br w:type="page"/>
      </w:r>
    </w:p>
    <w:p w14:paraId="4F0B2616" w14:textId="77777777" w:rsidR="00E1280E" w:rsidRPr="00A032EF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_Toc148523683"/>
      <w:r w:rsidRPr="00A032EF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1"/>
      <w:r w:rsidRPr="00A032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F5D13D3" w14:textId="77777777" w:rsidR="00AE7125" w:rsidRPr="00A032EF" w:rsidRDefault="00AE7125" w:rsidP="00AE7125">
      <w:pPr>
        <w:pStyle w:val="docdata"/>
        <w:spacing w:before="0" w:beforeAutospacing="0" w:after="0" w:afterAutospacing="0"/>
        <w:ind w:firstLine="709"/>
      </w:pPr>
      <w:bookmarkStart w:id="2" w:name="_Toc148523684"/>
      <w:r w:rsidRPr="00A032EF">
        <w:rPr>
          <w:sz w:val="28"/>
          <w:szCs w:val="28"/>
        </w:rPr>
        <w:t>Управление в сфере науки, технологий и инноваций</w:t>
      </w:r>
    </w:p>
    <w:p w14:paraId="78CA55E5" w14:textId="77777777" w:rsidR="00E1280E" w:rsidRPr="00A032EF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32EF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2DC2ADB" w14:textId="6055BD3D" w:rsidR="00E1280E" w:rsidRPr="00A032EF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3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2"/>
        <w:gridCol w:w="2127"/>
        <w:gridCol w:w="3545"/>
        <w:gridCol w:w="3961"/>
      </w:tblGrid>
      <w:tr w:rsidR="00A032EF" w:rsidRPr="00C82C4C" w14:paraId="72C881F2" w14:textId="77777777" w:rsidTr="00C82C4C">
        <w:tc>
          <w:tcPr>
            <w:tcW w:w="467" w:type="pct"/>
          </w:tcPr>
          <w:p w14:paraId="7364D98A" w14:textId="77777777" w:rsidR="00E1280E" w:rsidRPr="00C82C4C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82C4C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001" w:type="pct"/>
          </w:tcPr>
          <w:p w14:paraId="7EFA75FF" w14:textId="77777777" w:rsidR="00E1280E" w:rsidRPr="00C82C4C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82C4C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68" w:type="pct"/>
          </w:tcPr>
          <w:p w14:paraId="698DA302" w14:textId="77777777" w:rsidR="00E1280E" w:rsidRPr="00C82C4C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82C4C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64" w:type="pct"/>
          </w:tcPr>
          <w:p w14:paraId="79B368CD" w14:textId="77777777" w:rsidR="00E1280E" w:rsidRPr="00C82C4C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82C4C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32EF" w:rsidRPr="00A032EF" w14:paraId="1426E2C8" w14:textId="77777777" w:rsidTr="00C82C4C">
        <w:tc>
          <w:tcPr>
            <w:tcW w:w="467" w:type="pct"/>
            <w:vMerge w:val="restart"/>
          </w:tcPr>
          <w:p w14:paraId="112E1C53" w14:textId="528684E9" w:rsidR="003E5EB4" w:rsidRPr="00A032EF" w:rsidRDefault="00A3208B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ПКН-8</w:t>
            </w:r>
          </w:p>
        </w:tc>
        <w:tc>
          <w:tcPr>
            <w:tcW w:w="1001" w:type="pct"/>
            <w:vMerge w:val="restart"/>
          </w:tcPr>
          <w:p w14:paraId="310155EC" w14:textId="0BCC7B46" w:rsidR="003E5EB4" w:rsidRPr="00A032EF" w:rsidRDefault="00ED1482" w:rsidP="003E5EB4">
            <w:pPr>
              <w:pStyle w:val="docdata"/>
              <w:widowControl w:val="0"/>
              <w:tabs>
                <w:tab w:val="left" w:pos="709"/>
              </w:tabs>
              <w:spacing w:before="0" w:beforeAutospacing="0" w:after="0" w:afterAutospacing="0"/>
            </w:pPr>
            <w:r w:rsidRPr="00A032EF">
              <w:rPr>
                <w:rStyle w:val="2063"/>
                <w:rFonts w:eastAsia="Arial"/>
              </w:rPr>
              <w:t xml:space="preserve">Способность использовать методы и инструментальные средства, способствующие интенсификации познавательной, научно – исследовательской, </w:t>
            </w:r>
            <w:proofErr w:type="spellStart"/>
            <w:r w:rsidRPr="00A032EF">
              <w:rPr>
                <w:rStyle w:val="2063"/>
                <w:rFonts w:eastAsia="Arial"/>
              </w:rPr>
              <w:t>экспертно</w:t>
            </w:r>
            <w:proofErr w:type="spellEnd"/>
            <w:r w:rsidRPr="00A032EF">
              <w:rPr>
                <w:rStyle w:val="2063"/>
                <w:rFonts w:eastAsia="Arial"/>
              </w:rPr>
              <w:t xml:space="preserve"> – аналитической и педагогической деятельности   в профессиональной сфер</w:t>
            </w:r>
          </w:p>
        </w:tc>
        <w:tc>
          <w:tcPr>
            <w:tcW w:w="1668" w:type="pct"/>
          </w:tcPr>
          <w:p w14:paraId="1B4A1A4D" w14:textId="24515955" w:rsidR="003E5EB4" w:rsidRPr="00A032EF" w:rsidRDefault="00ED1482" w:rsidP="003E5EB4">
            <w:pPr>
              <w:pStyle w:val="af2"/>
              <w:numPr>
                <w:ilvl w:val="0"/>
                <w:numId w:val="7"/>
              </w:numPr>
              <w:tabs>
                <w:tab w:val="left" w:pos="540"/>
              </w:tabs>
              <w:ind w:left="7" w:hanging="7"/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rStyle w:val="2887"/>
                <w:rFonts w:eastAsia="Arial"/>
                <w:sz w:val="24"/>
                <w:szCs w:val="24"/>
              </w:rPr>
              <w:t>Владеет методами и специализированными средствами для аналитической работы и научных исследований.</w:t>
            </w:r>
          </w:p>
        </w:tc>
        <w:tc>
          <w:tcPr>
            <w:tcW w:w="1864" w:type="pct"/>
          </w:tcPr>
          <w:p w14:paraId="5F249E7D" w14:textId="77777777" w:rsidR="004D734A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методы проведения аналитической работы и научных исследований</w:t>
            </w:r>
          </w:p>
          <w:p w14:paraId="04DFAE1B" w14:textId="009AB783" w:rsidR="00637695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Уметь: применять специализированные средства для проведения аналитической работы и научных исследований</w:t>
            </w:r>
          </w:p>
        </w:tc>
      </w:tr>
      <w:tr w:rsidR="00A032EF" w:rsidRPr="00A032EF" w14:paraId="0784F792" w14:textId="77777777" w:rsidTr="00C82C4C">
        <w:tc>
          <w:tcPr>
            <w:tcW w:w="467" w:type="pct"/>
            <w:vMerge/>
          </w:tcPr>
          <w:p w14:paraId="32D6C323" w14:textId="77777777" w:rsidR="003E5EB4" w:rsidRPr="00A032EF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</w:tcPr>
          <w:p w14:paraId="7408DD32" w14:textId="77777777" w:rsidR="003E5EB4" w:rsidRPr="00A032EF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668" w:type="pct"/>
          </w:tcPr>
          <w:p w14:paraId="131AABF2" w14:textId="7B3FD416" w:rsidR="003E5EB4" w:rsidRPr="00A032EF" w:rsidRDefault="00C37225" w:rsidP="003E5EB4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A032EF">
              <w:rPr>
                <w:rStyle w:val="2887"/>
                <w:rFonts w:eastAsia="Arial"/>
              </w:rPr>
              <w:t xml:space="preserve">Применяет методический и практический инструментарий научно – исследовательской, </w:t>
            </w:r>
            <w:proofErr w:type="spellStart"/>
            <w:r w:rsidRPr="00A032EF">
              <w:rPr>
                <w:rStyle w:val="2887"/>
                <w:rFonts w:eastAsia="Arial"/>
              </w:rPr>
              <w:t>экспертно</w:t>
            </w:r>
            <w:proofErr w:type="spellEnd"/>
            <w:r w:rsidRPr="00A032EF">
              <w:rPr>
                <w:rStyle w:val="2887"/>
                <w:rFonts w:eastAsia="Arial"/>
              </w:rPr>
              <w:t xml:space="preserve"> – аналитической и педагогической деятельности в областях профессиональной служебной деятельности.</w:t>
            </w:r>
          </w:p>
        </w:tc>
        <w:tc>
          <w:tcPr>
            <w:tcW w:w="1864" w:type="pct"/>
          </w:tcPr>
          <w:p w14:paraId="6650E936" w14:textId="77777777" w:rsidR="00740768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методический и практический инструментарии различных видов деятельности в областях профессиональной служебной деятельности</w:t>
            </w:r>
          </w:p>
          <w:p w14:paraId="0143223C" w14:textId="786122E7" w:rsidR="00637695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Уметь: использовать методический и практический инструментарий научно – исследовательской, </w:t>
            </w:r>
            <w:proofErr w:type="spellStart"/>
            <w:r w:rsidRPr="00A032EF">
              <w:rPr>
                <w:sz w:val="24"/>
                <w:szCs w:val="24"/>
              </w:rPr>
              <w:t>экспертно</w:t>
            </w:r>
            <w:proofErr w:type="spellEnd"/>
            <w:r w:rsidRPr="00A032EF">
              <w:rPr>
                <w:sz w:val="24"/>
                <w:szCs w:val="24"/>
              </w:rPr>
              <w:t xml:space="preserve"> – аналитической и педагогической деятельности в областях профессиональной служебной деятельности</w:t>
            </w:r>
          </w:p>
        </w:tc>
      </w:tr>
      <w:tr w:rsidR="00A032EF" w:rsidRPr="00A032EF" w14:paraId="601E69C2" w14:textId="77777777" w:rsidTr="00C82C4C">
        <w:tc>
          <w:tcPr>
            <w:tcW w:w="467" w:type="pct"/>
            <w:vMerge/>
          </w:tcPr>
          <w:p w14:paraId="0EE3744C" w14:textId="77777777" w:rsidR="003E5EB4" w:rsidRPr="00A032EF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</w:tcPr>
          <w:p w14:paraId="46F14965" w14:textId="77777777" w:rsidR="003E5EB4" w:rsidRPr="00A032EF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668" w:type="pct"/>
          </w:tcPr>
          <w:p w14:paraId="319993F7" w14:textId="1C9860CA" w:rsidR="003E5EB4" w:rsidRPr="00A032EF" w:rsidRDefault="00D71884" w:rsidP="003E5EB4">
            <w:pPr>
              <w:pStyle w:val="afe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A032EF">
              <w:t>3.</w:t>
            </w:r>
            <w:r w:rsidRPr="00A032EF">
              <w:tab/>
              <w:t xml:space="preserve">Определяет приоритеты профессиональной деятельности исходя из методического и практического инструментария научно – исследовательской, </w:t>
            </w:r>
            <w:proofErr w:type="spellStart"/>
            <w:r w:rsidRPr="00A032EF">
              <w:t>экспертно</w:t>
            </w:r>
            <w:proofErr w:type="spellEnd"/>
            <w:r w:rsidRPr="00A032EF">
              <w:t xml:space="preserve"> – аналитической и педагогической деятельности.</w:t>
            </w:r>
          </w:p>
        </w:tc>
        <w:tc>
          <w:tcPr>
            <w:tcW w:w="1864" w:type="pct"/>
          </w:tcPr>
          <w:p w14:paraId="00269001" w14:textId="77777777" w:rsidR="00C937B0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методы определения приоритетов служебной деятельности</w:t>
            </w:r>
          </w:p>
          <w:p w14:paraId="6BCE3043" w14:textId="5CEEBAE5" w:rsidR="00637695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Уметь: расставлять приоритеты профессиональной деятельности исходя из методического и практического инструментария научно – исследовательской, </w:t>
            </w:r>
            <w:proofErr w:type="spellStart"/>
            <w:r w:rsidRPr="00A032EF">
              <w:rPr>
                <w:sz w:val="24"/>
                <w:szCs w:val="24"/>
              </w:rPr>
              <w:t>экспертно</w:t>
            </w:r>
            <w:proofErr w:type="spellEnd"/>
            <w:r w:rsidRPr="00A032EF">
              <w:rPr>
                <w:sz w:val="24"/>
                <w:szCs w:val="24"/>
              </w:rPr>
              <w:t xml:space="preserve"> – аналитической и педагогической деятельности</w:t>
            </w:r>
          </w:p>
        </w:tc>
      </w:tr>
      <w:tr w:rsidR="00A032EF" w:rsidRPr="00A032EF" w14:paraId="509A7758" w14:textId="77777777" w:rsidTr="00A04545">
        <w:trPr>
          <w:trHeight w:val="982"/>
        </w:trPr>
        <w:tc>
          <w:tcPr>
            <w:tcW w:w="467" w:type="pct"/>
            <w:vMerge w:val="restart"/>
          </w:tcPr>
          <w:p w14:paraId="131A501E" w14:textId="4EF8236C" w:rsidR="003E5EB4" w:rsidRPr="00A032EF" w:rsidRDefault="00A3208B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ПК-4</w:t>
            </w:r>
          </w:p>
        </w:tc>
        <w:tc>
          <w:tcPr>
            <w:tcW w:w="1001" w:type="pct"/>
            <w:vMerge w:val="restart"/>
          </w:tcPr>
          <w:p w14:paraId="73805717" w14:textId="0DD9FD8E" w:rsidR="003E5EB4" w:rsidRPr="00A032EF" w:rsidRDefault="00D7188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rStyle w:val="1856"/>
                <w:rFonts w:eastAsia="Arial"/>
                <w:sz w:val="24"/>
                <w:szCs w:val="24"/>
              </w:rPr>
              <w:t xml:space="preserve">Способность обобщать практики применения, анализировать причины нарушений и готовить предложения по совершенствованию нормативной правовой базы  о </w:t>
            </w:r>
            <w:r w:rsidRPr="00A032EF">
              <w:rPr>
                <w:rStyle w:val="1856"/>
                <w:rFonts w:eastAsia="Arial"/>
                <w:sz w:val="24"/>
                <w:szCs w:val="24"/>
              </w:rPr>
              <w:lastRenderedPageBreak/>
              <w:t>социальной сфере</w:t>
            </w:r>
          </w:p>
        </w:tc>
        <w:tc>
          <w:tcPr>
            <w:tcW w:w="1668" w:type="pct"/>
          </w:tcPr>
          <w:p w14:paraId="1D99FACA" w14:textId="3A567B39" w:rsidR="003E5EB4" w:rsidRPr="00A032EF" w:rsidRDefault="00D71884" w:rsidP="003E5EB4">
            <w:pPr>
              <w:pStyle w:val="afe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0"/>
                <w:tab w:val="left" w:pos="360"/>
              </w:tabs>
              <w:spacing w:before="0" w:beforeAutospacing="0" w:after="0" w:afterAutospacing="0"/>
              <w:ind w:left="43" w:hanging="43"/>
              <w:jc w:val="both"/>
            </w:pPr>
            <w:r w:rsidRPr="00A032EF">
              <w:rPr>
                <w:rStyle w:val="1418"/>
                <w:rFonts w:eastAsia="Arial"/>
              </w:rPr>
              <w:lastRenderedPageBreak/>
              <w:t>И</w:t>
            </w:r>
            <w:r w:rsidRPr="00A032EF">
              <w:t>спользует современные практики управления социальной сферой</w:t>
            </w:r>
          </w:p>
        </w:tc>
        <w:tc>
          <w:tcPr>
            <w:tcW w:w="1864" w:type="pct"/>
          </w:tcPr>
          <w:p w14:paraId="124AB6E5" w14:textId="77777777" w:rsidR="00742404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современные практики управления социальной сферой</w:t>
            </w:r>
          </w:p>
          <w:p w14:paraId="3736E921" w14:textId="4EF93586" w:rsidR="00637695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Уметь: применять подходящие для решения поставленных вопросов современные практики управления социальной сферой</w:t>
            </w:r>
          </w:p>
        </w:tc>
      </w:tr>
      <w:tr w:rsidR="00002AC1" w:rsidRPr="00A032EF" w14:paraId="060DB601" w14:textId="77777777" w:rsidTr="00C82C4C">
        <w:trPr>
          <w:trHeight w:val="1656"/>
        </w:trPr>
        <w:tc>
          <w:tcPr>
            <w:tcW w:w="467" w:type="pct"/>
            <w:vMerge/>
          </w:tcPr>
          <w:p w14:paraId="50E15B6F" w14:textId="77777777" w:rsidR="00002AC1" w:rsidRPr="00A032EF" w:rsidRDefault="00002AC1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01" w:type="pct"/>
            <w:vMerge/>
          </w:tcPr>
          <w:p w14:paraId="707DA3D0" w14:textId="77777777" w:rsidR="00002AC1" w:rsidRPr="00A032EF" w:rsidRDefault="00002AC1" w:rsidP="003E5EB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668" w:type="pct"/>
          </w:tcPr>
          <w:p w14:paraId="1F025162" w14:textId="755F0751" w:rsidR="00002AC1" w:rsidRPr="00A032EF" w:rsidRDefault="00002AC1" w:rsidP="003E5EB4">
            <w:pPr>
              <w:pStyle w:val="afe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0"/>
                <w:tab w:val="left" w:pos="360"/>
              </w:tabs>
              <w:spacing w:before="0" w:beforeAutospacing="0" w:after="0" w:afterAutospacing="0"/>
              <w:ind w:left="43" w:hanging="43"/>
              <w:jc w:val="both"/>
            </w:pPr>
            <w:r w:rsidRPr="00A032EF">
              <w:rPr>
                <w:rStyle w:val="1562"/>
                <w:rFonts w:eastAsia="Arial"/>
              </w:rPr>
              <w:t>В</w:t>
            </w:r>
            <w:r w:rsidRPr="00A032EF">
              <w:t>ладеет навыками анализа причин нарушений и подготовки предложений по совершенствованию нормативный правовой базы о социальной сфере</w:t>
            </w:r>
          </w:p>
        </w:tc>
        <w:tc>
          <w:tcPr>
            <w:tcW w:w="1864" w:type="pct"/>
          </w:tcPr>
          <w:p w14:paraId="0392D952" w14:textId="693365F9" w:rsidR="00002AC1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нормативно-правовую базу о социальной сфере, необходимую для решения задач профессиональной деятельности</w:t>
            </w:r>
          </w:p>
          <w:p w14:paraId="36F8E8F4" w14:textId="278BB932" w:rsidR="00637695" w:rsidRPr="00A032EF" w:rsidRDefault="0063769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Уметь: выявлять причины нарушений и готовить предложения </w:t>
            </w:r>
            <w:r w:rsidRPr="00A032EF">
              <w:rPr>
                <w:sz w:val="24"/>
                <w:szCs w:val="24"/>
              </w:rPr>
              <w:lastRenderedPageBreak/>
              <w:t>по совершенствованию нормативный правовой базы о социальной сфере</w:t>
            </w:r>
          </w:p>
        </w:tc>
      </w:tr>
    </w:tbl>
    <w:p w14:paraId="570C0447" w14:textId="77777777" w:rsidR="00E1280E" w:rsidRPr="00A032EF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2458989" w14:textId="77777777" w:rsidR="00E1280E" w:rsidRPr="00A032EF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_Toc148523685"/>
      <w:r w:rsidRPr="00A032EF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60BA0C76" w14:textId="2E8B11D4" w:rsidR="00E1280E" w:rsidRPr="00A032EF" w:rsidRDefault="003E5EB4">
      <w:pPr>
        <w:ind w:firstLine="709"/>
        <w:jc w:val="both"/>
        <w:rPr>
          <w:bCs/>
          <w:sz w:val="28"/>
          <w:szCs w:val="28"/>
        </w:rPr>
      </w:pPr>
      <w:r w:rsidRPr="00A032EF">
        <w:rPr>
          <w:bCs/>
          <w:sz w:val="28"/>
          <w:szCs w:val="28"/>
        </w:rPr>
        <w:t xml:space="preserve">Дисциплина относится к </w:t>
      </w:r>
      <w:r w:rsidR="00002AC1" w:rsidRPr="00A032EF">
        <w:rPr>
          <w:bCs/>
          <w:sz w:val="28"/>
          <w:szCs w:val="28"/>
        </w:rPr>
        <w:t>модулю дисциплин по выбору, углубляющих освоение программы магистратуры</w:t>
      </w:r>
      <w:r w:rsidRPr="00A032EF">
        <w:rPr>
          <w:bCs/>
          <w:sz w:val="28"/>
          <w:szCs w:val="28"/>
        </w:rPr>
        <w:t>.</w:t>
      </w:r>
    </w:p>
    <w:p w14:paraId="7E95DFA7" w14:textId="77777777" w:rsidR="00C82C4C" w:rsidRDefault="00C82C4C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48523686"/>
    </w:p>
    <w:p w14:paraId="5C7CE47B" w14:textId="4BAB1D75" w:rsidR="00E1280E" w:rsidRPr="00A032EF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2EF">
        <w:rPr>
          <w:rFonts w:ascii="Times New Roman" w:hAnsi="Times New Roman" w:cs="Times New Roman"/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A032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952A87" w14:textId="77777777" w:rsidR="00E1280E" w:rsidRPr="00A032EF" w:rsidRDefault="00E1280E" w:rsidP="002D57B2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8"/>
        <w:gridCol w:w="2326"/>
        <w:gridCol w:w="2261"/>
      </w:tblGrid>
      <w:tr w:rsidR="00A032EF" w:rsidRPr="00A032EF" w14:paraId="38C0E80F" w14:textId="77777777" w:rsidTr="003F5683">
        <w:tc>
          <w:tcPr>
            <w:tcW w:w="2750" w:type="pct"/>
            <w:shd w:val="clear" w:color="auto" w:fill="auto"/>
          </w:tcPr>
          <w:p w14:paraId="378D535C" w14:textId="77777777" w:rsidR="003E5EB4" w:rsidRPr="00A032EF" w:rsidRDefault="003E5EB4" w:rsidP="002D57B2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41" w:type="pct"/>
            <w:shd w:val="clear" w:color="auto" w:fill="auto"/>
          </w:tcPr>
          <w:p w14:paraId="43C3D3DA" w14:textId="31392EC2" w:rsidR="003E5EB4" w:rsidRPr="00A032EF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Всего</w:t>
            </w:r>
          </w:p>
          <w:p w14:paraId="4AA32D75" w14:textId="77777777" w:rsidR="003E5EB4" w:rsidRPr="00A032EF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09" w:type="pct"/>
            <w:shd w:val="clear" w:color="auto" w:fill="auto"/>
          </w:tcPr>
          <w:p w14:paraId="7113C47B" w14:textId="681A241A" w:rsidR="003E5EB4" w:rsidRPr="00A032EF" w:rsidRDefault="003F5683" w:rsidP="003E5EB4">
            <w:pPr>
              <w:jc w:val="center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Модуль 6</w:t>
            </w:r>
          </w:p>
          <w:p w14:paraId="1E65A0DD" w14:textId="77777777" w:rsidR="003E5EB4" w:rsidRPr="00A032EF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(в часах)</w:t>
            </w:r>
          </w:p>
        </w:tc>
      </w:tr>
      <w:tr w:rsidR="00A032EF" w:rsidRPr="00A032EF" w14:paraId="4B4814AE" w14:textId="77777777" w:rsidTr="003F5683">
        <w:tc>
          <w:tcPr>
            <w:tcW w:w="2750" w:type="pct"/>
            <w:shd w:val="clear" w:color="auto" w:fill="auto"/>
          </w:tcPr>
          <w:p w14:paraId="5B9366AF" w14:textId="77777777" w:rsidR="003E5EB4" w:rsidRPr="00A032EF" w:rsidRDefault="003E5EB4" w:rsidP="003E5EB4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41" w:type="pct"/>
            <w:shd w:val="clear" w:color="auto" w:fill="auto"/>
          </w:tcPr>
          <w:p w14:paraId="40D71C3E" w14:textId="6AE31A67" w:rsidR="003E5EB4" w:rsidRPr="00A032EF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>3 з.е. / 108</w:t>
            </w:r>
          </w:p>
        </w:tc>
        <w:tc>
          <w:tcPr>
            <w:tcW w:w="1109" w:type="pct"/>
            <w:shd w:val="clear" w:color="auto" w:fill="auto"/>
          </w:tcPr>
          <w:p w14:paraId="17635A1B" w14:textId="4B744FAE" w:rsidR="003E5EB4" w:rsidRPr="00A032EF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A032EF" w:rsidRPr="00A032EF" w14:paraId="1C58481E" w14:textId="77777777" w:rsidTr="003F5683">
        <w:tc>
          <w:tcPr>
            <w:tcW w:w="2750" w:type="pct"/>
            <w:shd w:val="clear" w:color="auto" w:fill="auto"/>
          </w:tcPr>
          <w:p w14:paraId="274E2FC7" w14:textId="77777777" w:rsidR="003F5683" w:rsidRPr="00A032EF" w:rsidRDefault="003F5683" w:rsidP="003F5683">
            <w:pPr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41" w:type="pct"/>
            <w:shd w:val="clear" w:color="auto" w:fill="auto"/>
          </w:tcPr>
          <w:p w14:paraId="7D8BB397" w14:textId="27A4F2B8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109" w:type="pct"/>
            <w:shd w:val="clear" w:color="auto" w:fill="auto"/>
          </w:tcPr>
          <w:p w14:paraId="7375A0F0" w14:textId="262F3214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>40</w:t>
            </w:r>
          </w:p>
        </w:tc>
      </w:tr>
      <w:tr w:rsidR="00A032EF" w:rsidRPr="00A032EF" w14:paraId="757F5564" w14:textId="77777777" w:rsidTr="003F5683">
        <w:tc>
          <w:tcPr>
            <w:tcW w:w="2750" w:type="pct"/>
            <w:shd w:val="clear" w:color="auto" w:fill="auto"/>
          </w:tcPr>
          <w:p w14:paraId="01D35882" w14:textId="77777777" w:rsidR="003F5683" w:rsidRPr="00A032EF" w:rsidRDefault="003F5683" w:rsidP="003F5683">
            <w:pPr>
              <w:rPr>
                <w:i/>
                <w:sz w:val="24"/>
                <w:szCs w:val="24"/>
              </w:rPr>
            </w:pPr>
            <w:r w:rsidRPr="00A032EF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41" w:type="pct"/>
            <w:shd w:val="clear" w:color="auto" w:fill="auto"/>
          </w:tcPr>
          <w:p w14:paraId="23F720C9" w14:textId="66ECE868" w:rsidR="003F5683" w:rsidRPr="00A032EF" w:rsidRDefault="003F5683" w:rsidP="003F5683">
            <w:pPr>
              <w:jc w:val="center"/>
              <w:rPr>
                <w:bCs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109" w:type="pct"/>
            <w:shd w:val="clear" w:color="auto" w:fill="auto"/>
          </w:tcPr>
          <w:p w14:paraId="5AB18348" w14:textId="67C519B9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10</w:t>
            </w:r>
          </w:p>
        </w:tc>
      </w:tr>
      <w:tr w:rsidR="00A032EF" w:rsidRPr="00A032EF" w14:paraId="6E39D138" w14:textId="77777777" w:rsidTr="003F5683">
        <w:tc>
          <w:tcPr>
            <w:tcW w:w="2750" w:type="pct"/>
            <w:shd w:val="clear" w:color="auto" w:fill="auto"/>
          </w:tcPr>
          <w:p w14:paraId="30FBD9EF" w14:textId="77777777" w:rsidR="003F5683" w:rsidRPr="00A032EF" w:rsidRDefault="003F5683" w:rsidP="003F5683">
            <w:pPr>
              <w:rPr>
                <w:i/>
                <w:sz w:val="24"/>
                <w:szCs w:val="24"/>
              </w:rPr>
            </w:pPr>
            <w:r w:rsidRPr="00A032EF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41" w:type="pct"/>
            <w:shd w:val="clear" w:color="auto" w:fill="auto"/>
          </w:tcPr>
          <w:p w14:paraId="48E4825C" w14:textId="0A67035F" w:rsidR="003F5683" w:rsidRPr="00A032EF" w:rsidRDefault="003F5683" w:rsidP="003F5683">
            <w:pPr>
              <w:jc w:val="center"/>
              <w:rPr>
                <w:bCs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109" w:type="pct"/>
            <w:shd w:val="clear" w:color="auto" w:fill="auto"/>
          </w:tcPr>
          <w:p w14:paraId="0169E9C7" w14:textId="282BE879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30</w:t>
            </w:r>
          </w:p>
        </w:tc>
      </w:tr>
      <w:tr w:rsidR="00A032EF" w:rsidRPr="00A032EF" w14:paraId="6CC18697" w14:textId="77777777" w:rsidTr="003F5683">
        <w:tc>
          <w:tcPr>
            <w:tcW w:w="2750" w:type="pct"/>
            <w:shd w:val="clear" w:color="auto" w:fill="auto"/>
          </w:tcPr>
          <w:p w14:paraId="3B1C433C" w14:textId="77777777" w:rsidR="003F5683" w:rsidRPr="00A032EF" w:rsidRDefault="003F5683" w:rsidP="003F5683">
            <w:pPr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pct"/>
            <w:shd w:val="clear" w:color="auto" w:fill="auto"/>
          </w:tcPr>
          <w:p w14:paraId="464C323B" w14:textId="32F9FBFB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109" w:type="pct"/>
            <w:shd w:val="clear" w:color="auto" w:fill="auto"/>
          </w:tcPr>
          <w:p w14:paraId="742FEEAD" w14:textId="1A9B045B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A032EF" w:rsidRPr="00A032EF" w14:paraId="42B721B6" w14:textId="77777777" w:rsidTr="003F5683">
        <w:tc>
          <w:tcPr>
            <w:tcW w:w="2750" w:type="pct"/>
            <w:shd w:val="clear" w:color="auto" w:fill="auto"/>
          </w:tcPr>
          <w:p w14:paraId="5755386E" w14:textId="77777777" w:rsidR="003F5683" w:rsidRPr="00A032EF" w:rsidRDefault="003F5683" w:rsidP="003F5683">
            <w:pPr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41" w:type="pct"/>
            <w:shd w:val="clear" w:color="auto" w:fill="auto"/>
          </w:tcPr>
          <w:p w14:paraId="7B62AB40" w14:textId="280A8FCA" w:rsidR="003F5683" w:rsidRPr="00A032EF" w:rsidRDefault="003F5683" w:rsidP="003F5683">
            <w:pPr>
              <w:jc w:val="center"/>
              <w:rPr>
                <w:bCs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эссе</w:t>
            </w:r>
          </w:p>
        </w:tc>
        <w:tc>
          <w:tcPr>
            <w:tcW w:w="1109" w:type="pct"/>
            <w:shd w:val="clear" w:color="auto" w:fill="auto"/>
          </w:tcPr>
          <w:p w14:paraId="1350A78B" w14:textId="2DC4BF95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эссе</w:t>
            </w:r>
          </w:p>
        </w:tc>
      </w:tr>
      <w:tr w:rsidR="003F5683" w:rsidRPr="00A032EF" w14:paraId="4CAD8539" w14:textId="77777777" w:rsidTr="003F5683">
        <w:tc>
          <w:tcPr>
            <w:tcW w:w="2750" w:type="pct"/>
            <w:shd w:val="clear" w:color="auto" w:fill="auto"/>
          </w:tcPr>
          <w:p w14:paraId="06951385" w14:textId="77777777" w:rsidR="003F5683" w:rsidRPr="00A032EF" w:rsidRDefault="003F5683" w:rsidP="003F5683">
            <w:pPr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41" w:type="pct"/>
            <w:shd w:val="clear" w:color="auto" w:fill="auto"/>
          </w:tcPr>
          <w:p w14:paraId="201A84F9" w14:textId="2620F7DE" w:rsidR="003F5683" w:rsidRPr="00A032EF" w:rsidRDefault="003F5683" w:rsidP="003F5683">
            <w:pPr>
              <w:jc w:val="center"/>
              <w:rPr>
                <w:bCs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1109" w:type="pct"/>
            <w:shd w:val="clear" w:color="auto" w:fill="auto"/>
          </w:tcPr>
          <w:p w14:paraId="346C0C04" w14:textId="5DD731C9" w:rsidR="003F5683" w:rsidRPr="00A032EF" w:rsidRDefault="003F5683" w:rsidP="003F5683">
            <w:pPr>
              <w:jc w:val="center"/>
              <w:rPr>
                <w:b/>
                <w:i/>
                <w:sz w:val="24"/>
                <w:szCs w:val="24"/>
              </w:rPr>
            </w:pPr>
            <w:r w:rsidRPr="00A032EF">
              <w:rPr>
                <w:bCs/>
                <w:i/>
                <w:sz w:val="24"/>
                <w:szCs w:val="24"/>
              </w:rPr>
              <w:t>зачет</w:t>
            </w:r>
          </w:p>
        </w:tc>
      </w:tr>
    </w:tbl>
    <w:p w14:paraId="37DCC19C" w14:textId="77777777" w:rsidR="00E1280E" w:rsidRPr="00A032EF" w:rsidRDefault="00E1280E">
      <w:pPr>
        <w:pStyle w:val="af6"/>
        <w:jc w:val="both"/>
        <w:rPr>
          <w:b w:val="0"/>
          <w:szCs w:val="28"/>
        </w:rPr>
      </w:pPr>
    </w:p>
    <w:p w14:paraId="29BB9945" w14:textId="77777777" w:rsidR="00E1280E" w:rsidRPr="00A032EF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48523687"/>
      <w:r w:rsidRPr="00A032EF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CF3A337" w14:textId="77777777" w:rsidR="00E1280E" w:rsidRPr="00A032EF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48523688"/>
      <w:r w:rsidRPr="00A032EF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  <w:bookmarkEnd w:id="6"/>
    </w:p>
    <w:p w14:paraId="51AA978A" w14:textId="5D59B754" w:rsidR="004B5EF6" w:rsidRPr="00A032EF" w:rsidRDefault="004B5EF6" w:rsidP="00E24A77">
      <w:pPr>
        <w:shd w:val="clear" w:color="auto" w:fill="FFFFFF"/>
        <w:spacing w:line="324" w:lineRule="atLeast"/>
        <w:ind w:firstLine="709"/>
        <w:jc w:val="both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Тема 1</w:t>
      </w:r>
      <w:r w:rsidR="00FE062C" w:rsidRPr="00A032EF">
        <w:rPr>
          <w:b/>
          <w:bCs/>
          <w:sz w:val="28"/>
          <w:szCs w:val="28"/>
        </w:rPr>
        <w:t>. Научно-техническая и инновационная политик</w:t>
      </w:r>
      <w:r w:rsidR="00111265" w:rsidRPr="00A032EF">
        <w:rPr>
          <w:b/>
          <w:bCs/>
          <w:sz w:val="28"/>
          <w:szCs w:val="28"/>
        </w:rPr>
        <w:t>а</w:t>
      </w:r>
      <w:r w:rsidR="00FE062C" w:rsidRPr="00A032EF">
        <w:rPr>
          <w:b/>
          <w:bCs/>
          <w:sz w:val="28"/>
          <w:szCs w:val="28"/>
        </w:rPr>
        <w:t xml:space="preserve"> государства как фактор развития экономики</w:t>
      </w:r>
      <w:r w:rsidR="00111265" w:rsidRPr="00A032EF">
        <w:rPr>
          <w:b/>
          <w:bCs/>
          <w:sz w:val="28"/>
          <w:szCs w:val="28"/>
        </w:rPr>
        <w:t xml:space="preserve"> и социальной сферы</w:t>
      </w:r>
    </w:p>
    <w:p w14:paraId="3923C4AD" w14:textId="6604C047" w:rsidR="00E24A77" w:rsidRPr="00A032EF" w:rsidRDefault="00111265" w:rsidP="00E24A77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bookmarkStart w:id="7" w:name="_Hlk153566986"/>
      <w:r w:rsidRPr="00A032EF">
        <w:rPr>
          <w:sz w:val="28"/>
          <w:szCs w:val="28"/>
        </w:rPr>
        <w:t>Теоретические основы</w:t>
      </w:r>
      <w:r w:rsidRPr="00A032EF">
        <w:rPr>
          <w:b/>
          <w:bCs/>
          <w:sz w:val="28"/>
          <w:szCs w:val="28"/>
        </w:rPr>
        <w:t xml:space="preserve"> </w:t>
      </w:r>
      <w:r w:rsidRPr="00A032EF">
        <w:rPr>
          <w:sz w:val="28"/>
          <w:szCs w:val="28"/>
        </w:rPr>
        <w:t xml:space="preserve">научно-технической и инновационной политики государства. </w:t>
      </w:r>
      <w:r w:rsidR="006A6922" w:rsidRPr="00A032EF">
        <w:rPr>
          <w:sz w:val="28"/>
          <w:szCs w:val="28"/>
        </w:rPr>
        <w:t>Содержание н</w:t>
      </w:r>
      <w:r w:rsidR="002A5ED9" w:rsidRPr="00A032EF">
        <w:rPr>
          <w:sz w:val="28"/>
          <w:szCs w:val="28"/>
        </w:rPr>
        <w:t>аучно – техническ</w:t>
      </w:r>
      <w:r w:rsidR="006A6922" w:rsidRPr="00A032EF">
        <w:rPr>
          <w:sz w:val="28"/>
          <w:szCs w:val="28"/>
        </w:rPr>
        <w:t>ой</w:t>
      </w:r>
      <w:r w:rsidR="002A5ED9" w:rsidRPr="00A032EF">
        <w:rPr>
          <w:sz w:val="28"/>
          <w:szCs w:val="28"/>
        </w:rPr>
        <w:t xml:space="preserve"> и инновационн</w:t>
      </w:r>
      <w:r w:rsidR="006A6922" w:rsidRPr="00A032EF">
        <w:rPr>
          <w:sz w:val="28"/>
          <w:szCs w:val="28"/>
        </w:rPr>
        <w:t>ой</w:t>
      </w:r>
      <w:r w:rsidR="002A5ED9" w:rsidRPr="00A032EF">
        <w:rPr>
          <w:sz w:val="28"/>
          <w:szCs w:val="28"/>
        </w:rPr>
        <w:t xml:space="preserve"> политик</w:t>
      </w:r>
      <w:r w:rsidR="006A6922" w:rsidRPr="00A032EF">
        <w:rPr>
          <w:sz w:val="28"/>
          <w:szCs w:val="28"/>
        </w:rPr>
        <w:t>и государства при построении национальной инновационной системы</w:t>
      </w:r>
      <w:r w:rsidR="002A5ED9" w:rsidRPr="00A032EF">
        <w:rPr>
          <w:sz w:val="28"/>
          <w:szCs w:val="28"/>
        </w:rPr>
        <w:t xml:space="preserve">. </w:t>
      </w:r>
      <w:r w:rsidR="00231A60" w:rsidRPr="00A032EF">
        <w:rPr>
          <w:sz w:val="28"/>
          <w:szCs w:val="28"/>
        </w:rPr>
        <w:t xml:space="preserve"> </w:t>
      </w:r>
      <w:r w:rsidR="006A6922" w:rsidRPr="00A032EF">
        <w:rPr>
          <w:sz w:val="28"/>
          <w:szCs w:val="28"/>
        </w:rPr>
        <w:t xml:space="preserve"> </w:t>
      </w:r>
      <w:r w:rsidR="002A5ED9" w:rsidRPr="00A032EF">
        <w:rPr>
          <w:sz w:val="28"/>
          <w:szCs w:val="28"/>
        </w:rPr>
        <w:t xml:space="preserve"> </w:t>
      </w:r>
      <w:r w:rsidR="006A6922" w:rsidRPr="00A032EF">
        <w:rPr>
          <w:sz w:val="28"/>
          <w:szCs w:val="28"/>
        </w:rPr>
        <w:t>Н</w:t>
      </w:r>
      <w:r w:rsidR="002A5ED9" w:rsidRPr="00A032EF">
        <w:rPr>
          <w:sz w:val="28"/>
          <w:szCs w:val="28"/>
        </w:rPr>
        <w:t xml:space="preserve">ормативные правовые документы, определяющие управление наукой, технологиями и инновациями. </w:t>
      </w:r>
      <w:r w:rsidR="006A6922" w:rsidRPr="00A032EF">
        <w:rPr>
          <w:sz w:val="28"/>
          <w:szCs w:val="28"/>
        </w:rPr>
        <w:t xml:space="preserve"> </w:t>
      </w:r>
      <w:r w:rsidR="004B5EF6" w:rsidRPr="00A032EF">
        <w:rPr>
          <w:sz w:val="28"/>
          <w:szCs w:val="28"/>
        </w:rPr>
        <w:t xml:space="preserve">Знание как информационный продукт интеллектуального творчества человечества. </w:t>
      </w:r>
      <w:r w:rsidR="002A5ED9" w:rsidRPr="00A032EF">
        <w:rPr>
          <w:sz w:val="28"/>
          <w:szCs w:val="28"/>
        </w:rPr>
        <w:t xml:space="preserve">Управление интеллектуальной собственностью. </w:t>
      </w:r>
      <w:r w:rsidR="004B5EF6" w:rsidRPr="00A032EF">
        <w:rPr>
          <w:sz w:val="28"/>
          <w:szCs w:val="28"/>
        </w:rPr>
        <w:t>Жизненный цикл знания: производство, распространение, материализация, замещение. Технологические уклады. Знания как глобальное социальное благо и глобальная социальная ценность.</w:t>
      </w:r>
      <w:r w:rsidR="0033340F" w:rsidRPr="00A032EF">
        <w:t xml:space="preserve">  </w:t>
      </w:r>
    </w:p>
    <w:p w14:paraId="159DB9C1" w14:textId="5D72E17E" w:rsidR="004B5EF6" w:rsidRPr="00A032EF" w:rsidRDefault="004B5EF6" w:rsidP="00E24A77">
      <w:pPr>
        <w:shd w:val="clear" w:color="auto" w:fill="FFFFFF"/>
        <w:spacing w:line="324" w:lineRule="atLeast"/>
        <w:ind w:firstLine="709"/>
        <w:jc w:val="both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Тема 2</w:t>
      </w:r>
      <w:r w:rsidR="00C77C58" w:rsidRPr="00A032EF">
        <w:rPr>
          <w:b/>
          <w:bCs/>
          <w:sz w:val="28"/>
          <w:szCs w:val="28"/>
        </w:rPr>
        <w:t xml:space="preserve"> </w:t>
      </w:r>
      <w:r w:rsidR="007D3ABC" w:rsidRPr="00A032EF">
        <w:rPr>
          <w:b/>
          <w:bCs/>
          <w:sz w:val="28"/>
          <w:szCs w:val="28"/>
        </w:rPr>
        <w:t xml:space="preserve">Государственное управление </w:t>
      </w:r>
      <w:r w:rsidR="009309E5" w:rsidRPr="00A032EF">
        <w:rPr>
          <w:b/>
          <w:bCs/>
          <w:sz w:val="28"/>
          <w:szCs w:val="28"/>
        </w:rPr>
        <w:t>и</w:t>
      </w:r>
      <w:r w:rsidR="00C77C58" w:rsidRPr="00A032EF">
        <w:rPr>
          <w:b/>
          <w:bCs/>
          <w:sz w:val="28"/>
          <w:szCs w:val="28"/>
        </w:rPr>
        <w:t>нновационн</w:t>
      </w:r>
      <w:r w:rsidR="009309E5" w:rsidRPr="00A032EF">
        <w:rPr>
          <w:b/>
          <w:bCs/>
          <w:sz w:val="28"/>
          <w:szCs w:val="28"/>
        </w:rPr>
        <w:t>ым</w:t>
      </w:r>
      <w:r w:rsidR="00C77C58" w:rsidRPr="00A032EF">
        <w:rPr>
          <w:b/>
          <w:bCs/>
          <w:sz w:val="28"/>
          <w:szCs w:val="28"/>
        </w:rPr>
        <w:t xml:space="preserve"> развитие</w:t>
      </w:r>
      <w:r w:rsidR="009309E5" w:rsidRPr="00A032EF">
        <w:rPr>
          <w:b/>
          <w:bCs/>
          <w:sz w:val="28"/>
          <w:szCs w:val="28"/>
        </w:rPr>
        <w:t>м</w:t>
      </w:r>
      <w:r w:rsidR="00C77C58" w:rsidRPr="00A032EF">
        <w:rPr>
          <w:b/>
          <w:bCs/>
          <w:sz w:val="28"/>
          <w:szCs w:val="28"/>
        </w:rPr>
        <w:t xml:space="preserve"> Российской Федерации</w:t>
      </w:r>
    </w:p>
    <w:p w14:paraId="0C446E52" w14:textId="0B5A668A" w:rsidR="0064659C" w:rsidRPr="00A032EF" w:rsidRDefault="004B5EF6" w:rsidP="0064659C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Понятие инновационной </w:t>
      </w:r>
      <w:r w:rsidR="009309E5" w:rsidRPr="00A032EF">
        <w:rPr>
          <w:sz w:val="28"/>
          <w:szCs w:val="28"/>
        </w:rPr>
        <w:t xml:space="preserve">системы и инновационной </w:t>
      </w:r>
      <w:r w:rsidRPr="00A032EF">
        <w:rPr>
          <w:sz w:val="28"/>
          <w:szCs w:val="28"/>
        </w:rPr>
        <w:t>среды и е</w:t>
      </w:r>
      <w:r w:rsidR="00840FC0" w:rsidRPr="00A032EF">
        <w:rPr>
          <w:sz w:val="28"/>
          <w:szCs w:val="28"/>
        </w:rPr>
        <w:t>е</w:t>
      </w:r>
      <w:r w:rsidRPr="00A032EF">
        <w:rPr>
          <w:sz w:val="28"/>
          <w:szCs w:val="28"/>
        </w:rPr>
        <w:t xml:space="preserve"> структур</w:t>
      </w:r>
      <w:r w:rsidR="009309E5" w:rsidRPr="00A032EF">
        <w:rPr>
          <w:sz w:val="28"/>
          <w:szCs w:val="28"/>
        </w:rPr>
        <w:t>ы</w:t>
      </w:r>
      <w:r w:rsidRPr="00A032EF">
        <w:rPr>
          <w:sz w:val="28"/>
          <w:szCs w:val="28"/>
        </w:rPr>
        <w:t xml:space="preserve">. </w:t>
      </w:r>
      <w:r w:rsidR="0033340F" w:rsidRPr="00A032EF">
        <w:rPr>
          <w:sz w:val="28"/>
          <w:szCs w:val="28"/>
        </w:rPr>
        <w:t xml:space="preserve">Процессы передачи и использования знаний в инновационных системах. </w:t>
      </w:r>
      <w:r w:rsidRPr="00A032EF">
        <w:rPr>
          <w:sz w:val="28"/>
          <w:szCs w:val="28"/>
        </w:rPr>
        <w:t xml:space="preserve">Формирование </w:t>
      </w:r>
      <w:r w:rsidR="009309E5" w:rsidRPr="00A032EF">
        <w:rPr>
          <w:sz w:val="28"/>
          <w:szCs w:val="28"/>
        </w:rPr>
        <w:t xml:space="preserve">и развитие </w:t>
      </w:r>
      <w:r w:rsidRPr="00A032EF">
        <w:rPr>
          <w:sz w:val="28"/>
          <w:szCs w:val="28"/>
        </w:rPr>
        <w:t xml:space="preserve">национальной инновационной системы: концептуальные положения, особенности, тенденции. Развитие научно – технологического и </w:t>
      </w:r>
      <w:r w:rsidRPr="00A032EF">
        <w:rPr>
          <w:sz w:val="28"/>
          <w:szCs w:val="28"/>
        </w:rPr>
        <w:lastRenderedPageBreak/>
        <w:t xml:space="preserve">инновационного потенциала. </w:t>
      </w:r>
      <w:r w:rsidR="00631B12" w:rsidRPr="00A032EF">
        <w:rPr>
          <w:sz w:val="28"/>
          <w:szCs w:val="28"/>
        </w:rPr>
        <w:t xml:space="preserve">Инфраструктура инновационной деятельности.   </w:t>
      </w:r>
      <w:r w:rsidR="00840FC0" w:rsidRPr="00A032EF">
        <w:rPr>
          <w:sz w:val="28"/>
          <w:szCs w:val="28"/>
        </w:rPr>
        <w:t xml:space="preserve">Характеристики инновационной политики в России. </w:t>
      </w:r>
      <w:r w:rsidR="00510A31" w:rsidRPr="00A032EF">
        <w:rPr>
          <w:sz w:val="28"/>
          <w:szCs w:val="28"/>
        </w:rPr>
        <w:t>Финансирование инновационной деятельности.</w:t>
      </w:r>
      <w:r w:rsidR="00F27891" w:rsidRPr="00A032EF">
        <w:rPr>
          <w:sz w:val="28"/>
          <w:szCs w:val="28"/>
        </w:rPr>
        <w:t xml:space="preserve"> Стратегии, программы и проекты государства в области инновационного развития Российской Федерации.</w:t>
      </w:r>
    </w:p>
    <w:p w14:paraId="5F72B8D8" w14:textId="60534DF1" w:rsidR="00F27891" w:rsidRPr="00A032EF" w:rsidRDefault="00231A60" w:rsidP="0064659C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Влияние экономических санкций на инновационное развитие России. </w:t>
      </w:r>
      <w:r w:rsidR="00F27891" w:rsidRPr="00A032EF">
        <w:rPr>
          <w:sz w:val="28"/>
          <w:szCs w:val="28"/>
        </w:rPr>
        <w:t>Факторы, оказывающие влияние на инновационное импортозамещение</w:t>
      </w:r>
    </w:p>
    <w:p w14:paraId="79F9378C" w14:textId="4ACB99B9" w:rsidR="00111265" w:rsidRPr="00A032EF" w:rsidRDefault="00111265" w:rsidP="00CC6EDC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proofErr w:type="spellStart"/>
      <w:r w:rsidRPr="00A032EF">
        <w:rPr>
          <w:sz w:val="28"/>
          <w:szCs w:val="28"/>
        </w:rPr>
        <w:t>Мезоуровень</w:t>
      </w:r>
      <w:proofErr w:type="spellEnd"/>
      <w:r w:rsidRPr="00A032EF">
        <w:rPr>
          <w:sz w:val="28"/>
          <w:szCs w:val="28"/>
        </w:rPr>
        <w:t xml:space="preserve"> инновационной системы </w:t>
      </w:r>
    </w:p>
    <w:p w14:paraId="229F0A80" w14:textId="00A2A0A3" w:rsidR="0064659C" w:rsidRPr="00A032EF" w:rsidRDefault="0064659C" w:rsidP="00CC6EDC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Содержание и структура региональной инновационной системы.</w:t>
      </w:r>
      <w:r w:rsidR="00840FC0" w:rsidRPr="00A032EF">
        <w:rPr>
          <w:sz w:val="28"/>
          <w:szCs w:val="28"/>
        </w:rPr>
        <w:t xml:space="preserve"> </w:t>
      </w:r>
      <w:proofErr w:type="gramStart"/>
      <w:r w:rsidR="00840FC0" w:rsidRPr="00A032EF">
        <w:rPr>
          <w:sz w:val="28"/>
          <w:szCs w:val="28"/>
        </w:rPr>
        <w:t>Региональная  инновационная</w:t>
      </w:r>
      <w:proofErr w:type="gramEnd"/>
      <w:r w:rsidR="00840FC0" w:rsidRPr="00A032EF">
        <w:rPr>
          <w:sz w:val="28"/>
          <w:szCs w:val="28"/>
        </w:rPr>
        <w:t xml:space="preserve"> политика. Проблемы инновационного регионального развития. </w:t>
      </w:r>
      <w:r w:rsidRPr="00A032EF">
        <w:rPr>
          <w:sz w:val="28"/>
          <w:szCs w:val="28"/>
        </w:rPr>
        <w:t xml:space="preserve">Концепция кластерного инновационного развития. Модели инновационного развития </w:t>
      </w:r>
      <w:proofErr w:type="gramStart"/>
      <w:r w:rsidRPr="00A032EF">
        <w:rPr>
          <w:sz w:val="28"/>
          <w:szCs w:val="28"/>
        </w:rPr>
        <w:t>регионов  по</w:t>
      </w:r>
      <w:proofErr w:type="gramEnd"/>
      <w:r w:rsidRPr="00A032EF">
        <w:rPr>
          <w:sz w:val="28"/>
          <w:szCs w:val="28"/>
        </w:rPr>
        <w:t xml:space="preserve"> методологии ОЭСР. Особенности формирования «обучающейся» экономики. Концепция «обучающегося» региона. Концепция «обучающихся» городов. Концепция «умных» городов. Концепция </w:t>
      </w:r>
      <w:proofErr w:type="spellStart"/>
      <w:r w:rsidRPr="00A032EF">
        <w:rPr>
          <w:sz w:val="28"/>
          <w:szCs w:val="28"/>
        </w:rPr>
        <w:t>идеополиса</w:t>
      </w:r>
      <w:proofErr w:type="spellEnd"/>
      <w:r w:rsidRPr="00A032EF">
        <w:rPr>
          <w:sz w:val="28"/>
          <w:szCs w:val="28"/>
        </w:rPr>
        <w:t xml:space="preserve">. Концепция «обучающейся» организации. Модели регионального инновационного развития: </w:t>
      </w:r>
      <w:proofErr w:type="spellStart"/>
      <w:r w:rsidRPr="00A032EF">
        <w:rPr>
          <w:sz w:val="28"/>
          <w:szCs w:val="28"/>
        </w:rPr>
        <w:t>Triple</w:t>
      </w:r>
      <w:proofErr w:type="spellEnd"/>
      <w:r w:rsidRPr="00A032EF">
        <w:rPr>
          <w:sz w:val="28"/>
          <w:szCs w:val="28"/>
        </w:rPr>
        <w:t xml:space="preserve"> </w:t>
      </w:r>
      <w:proofErr w:type="spellStart"/>
      <w:r w:rsidRPr="00A032EF">
        <w:rPr>
          <w:sz w:val="28"/>
          <w:szCs w:val="28"/>
        </w:rPr>
        <w:t>Helix</w:t>
      </w:r>
      <w:proofErr w:type="spellEnd"/>
      <w:r w:rsidRPr="00A032EF">
        <w:rPr>
          <w:sz w:val="28"/>
          <w:szCs w:val="28"/>
        </w:rPr>
        <w:t xml:space="preserve"> </w:t>
      </w:r>
      <w:proofErr w:type="spellStart"/>
      <w:r w:rsidRPr="00A032EF">
        <w:rPr>
          <w:sz w:val="28"/>
          <w:szCs w:val="28"/>
        </w:rPr>
        <w:t>Model</w:t>
      </w:r>
      <w:proofErr w:type="spellEnd"/>
      <w:r w:rsidRPr="00A032EF">
        <w:rPr>
          <w:sz w:val="28"/>
          <w:szCs w:val="28"/>
        </w:rPr>
        <w:t xml:space="preserve"> и 4 </w:t>
      </w:r>
      <w:proofErr w:type="spellStart"/>
      <w:r w:rsidRPr="00A032EF">
        <w:rPr>
          <w:sz w:val="28"/>
          <w:szCs w:val="28"/>
        </w:rPr>
        <w:t>Helix</w:t>
      </w:r>
      <w:proofErr w:type="spellEnd"/>
      <w:r w:rsidRPr="00A032EF">
        <w:rPr>
          <w:sz w:val="28"/>
          <w:szCs w:val="28"/>
        </w:rPr>
        <w:t xml:space="preserve"> </w:t>
      </w:r>
      <w:proofErr w:type="spellStart"/>
      <w:r w:rsidRPr="00A032EF">
        <w:rPr>
          <w:sz w:val="28"/>
          <w:szCs w:val="28"/>
        </w:rPr>
        <w:t>Model</w:t>
      </w:r>
      <w:proofErr w:type="spellEnd"/>
      <w:r w:rsidRPr="00A032EF">
        <w:rPr>
          <w:sz w:val="28"/>
          <w:szCs w:val="28"/>
        </w:rPr>
        <w:t xml:space="preserve">. </w:t>
      </w:r>
      <w:r w:rsidRPr="00A032EF">
        <w:t xml:space="preserve"> </w:t>
      </w:r>
      <w:r w:rsidRPr="00A032EF">
        <w:rPr>
          <w:sz w:val="28"/>
          <w:szCs w:val="28"/>
        </w:rPr>
        <w:t>Основные показатели оценки инновационного развития региона.</w:t>
      </w:r>
      <w:r w:rsidR="00CC6EDC" w:rsidRPr="00A032EF">
        <w:rPr>
          <w:sz w:val="28"/>
          <w:szCs w:val="28"/>
        </w:rPr>
        <w:t xml:space="preserve"> Карта кластеров России. Показатели оценки кластеров. Политика территориальных кластеров и её эффективность. Региональная специфика национальной технологической инициативы. Региональный стандарт НТИ и методические рекомендации к нему.</w:t>
      </w:r>
    </w:p>
    <w:p w14:paraId="43593DDE" w14:textId="3A3106D8" w:rsidR="0064659C" w:rsidRPr="00A032EF" w:rsidRDefault="00111265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Тенденции формирования отраслевой инновационной среды. Факторы, препятствующие технологическим инновациям в отрасли обрабатывающей промышленности.</w:t>
      </w:r>
      <w:r w:rsidRPr="00A032EF">
        <w:t xml:space="preserve"> </w:t>
      </w:r>
      <w:r w:rsidRPr="00A032EF">
        <w:rPr>
          <w:sz w:val="28"/>
          <w:szCs w:val="28"/>
        </w:rPr>
        <w:t xml:space="preserve">Центры компетенций для цифровой промышленности. Региональные инжиниринговые центры   и центры прототипирования. Объекты инжиниринговой инфраструктуры поддержки инновационно активных предприятий. Оценка деятельности структур управления инновационной деятельностью на </w:t>
      </w:r>
      <w:proofErr w:type="spellStart"/>
      <w:r w:rsidRPr="00A032EF">
        <w:rPr>
          <w:sz w:val="28"/>
          <w:szCs w:val="28"/>
        </w:rPr>
        <w:t>мезоуровне</w:t>
      </w:r>
      <w:proofErr w:type="spellEnd"/>
      <w:r w:rsidR="00F27891" w:rsidRPr="00A032EF">
        <w:rPr>
          <w:sz w:val="28"/>
          <w:szCs w:val="28"/>
        </w:rPr>
        <w:t xml:space="preserve">. Виды положительных внешних эффектов развития промышленных кластеров и их содержание. </w:t>
      </w:r>
    </w:p>
    <w:p w14:paraId="6D87B678" w14:textId="6D10D58E" w:rsidR="0064659C" w:rsidRPr="00A032EF" w:rsidRDefault="00840FC0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Государственная поддержка инновационного бизнеса.</w:t>
      </w:r>
      <w:r w:rsidRPr="00A032EF">
        <w:t xml:space="preserve"> </w:t>
      </w:r>
      <w:r w:rsidR="0064659C" w:rsidRPr="00A032EF">
        <w:rPr>
          <w:sz w:val="28"/>
          <w:szCs w:val="28"/>
        </w:rPr>
        <w:t xml:space="preserve">Инновации и предпринимательство: стимулирование инновационной деятельности как ключевого источника устойчивого экономического роста и повышения благосостояния общества; взаимодействие государства и бизнеса в развитии креативного и инновационного потенциала. </w:t>
      </w:r>
    </w:p>
    <w:p w14:paraId="039E47D0" w14:textId="3EE4F749" w:rsidR="0064659C" w:rsidRPr="00A032EF" w:rsidRDefault="00A74958" w:rsidP="0064659C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Мировые практики управления развитием науки, технологи</w:t>
      </w:r>
      <w:r w:rsidR="00510A31" w:rsidRPr="00A032EF">
        <w:rPr>
          <w:sz w:val="28"/>
          <w:szCs w:val="28"/>
        </w:rPr>
        <w:t>ями</w:t>
      </w:r>
      <w:r w:rsidRPr="00A032EF">
        <w:rPr>
          <w:sz w:val="28"/>
          <w:szCs w:val="28"/>
        </w:rPr>
        <w:t xml:space="preserve"> и инновациями.</w:t>
      </w:r>
      <w:r w:rsidR="0033340F" w:rsidRPr="00A032EF">
        <w:rPr>
          <w:sz w:val="28"/>
          <w:szCs w:val="28"/>
        </w:rPr>
        <w:t xml:space="preserve"> </w:t>
      </w:r>
      <w:r w:rsidR="0064659C" w:rsidRPr="00A032EF">
        <w:rPr>
          <w:sz w:val="28"/>
          <w:szCs w:val="28"/>
        </w:rPr>
        <w:t xml:space="preserve">  Международные системы оценки и мониторинга   развития национальной и региональных инновационных систем. Международные рейтинговые системы оценки инновационного развития: Европейское </w:t>
      </w:r>
      <w:proofErr w:type="gramStart"/>
      <w:r w:rsidR="0064659C" w:rsidRPr="00A032EF">
        <w:rPr>
          <w:sz w:val="28"/>
          <w:szCs w:val="28"/>
        </w:rPr>
        <w:t>табло,  инновационный</w:t>
      </w:r>
      <w:proofErr w:type="gramEnd"/>
      <w:r w:rsidR="0064659C" w:rsidRPr="00A032EF">
        <w:rPr>
          <w:sz w:val="28"/>
          <w:szCs w:val="28"/>
        </w:rPr>
        <w:t xml:space="preserve"> рейтинг БКГ; Международный инновационный рейтинг.  Региональный инновационный рейтинг. Базы данных и системы мониторинга регионального инновационного развития: Европейская платформа кластерного сотрудничества, Платформа инновационной политики</w:t>
      </w:r>
      <w:r w:rsidR="00631B12" w:rsidRPr="00A032EF">
        <w:rPr>
          <w:sz w:val="28"/>
          <w:szCs w:val="28"/>
        </w:rPr>
        <w:t xml:space="preserve">, </w:t>
      </w:r>
      <w:r w:rsidR="0064659C" w:rsidRPr="00A032EF">
        <w:rPr>
          <w:sz w:val="28"/>
          <w:szCs w:val="28"/>
        </w:rPr>
        <w:t>Глобальная обсерватория инструментов научно-технической и инновационной политики.</w:t>
      </w:r>
    </w:p>
    <w:p w14:paraId="16C11151" w14:textId="077B9AB1" w:rsidR="004B5EF6" w:rsidRPr="00A032EF" w:rsidRDefault="004B5EF6" w:rsidP="00E24A77">
      <w:pPr>
        <w:shd w:val="clear" w:color="auto" w:fill="FFFFFF"/>
        <w:spacing w:line="324" w:lineRule="atLeast"/>
        <w:ind w:firstLine="709"/>
        <w:jc w:val="both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Тема 3</w:t>
      </w:r>
      <w:r w:rsidR="00C77C58" w:rsidRPr="00A032EF">
        <w:rPr>
          <w:b/>
          <w:bCs/>
          <w:sz w:val="28"/>
          <w:szCs w:val="28"/>
        </w:rPr>
        <w:t xml:space="preserve">. </w:t>
      </w:r>
      <w:r w:rsidR="00C846E8" w:rsidRPr="00A032EF">
        <w:rPr>
          <w:b/>
          <w:bCs/>
          <w:sz w:val="28"/>
          <w:szCs w:val="28"/>
        </w:rPr>
        <w:t>Государственное управление в области развития н</w:t>
      </w:r>
      <w:r w:rsidR="00C77C58" w:rsidRPr="00A032EF">
        <w:rPr>
          <w:b/>
          <w:bCs/>
          <w:sz w:val="28"/>
          <w:szCs w:val="28"/>
        </w:rPr>
        <w:t>аук</w:t>
      </w:r>
      <w:r w:rsidR="00C846E8" w:rsidRPr="00A032EF">
        <w:rPr>
          <w:b/>
          <w:bCs/>
          <w:sz w:val="28"/>
          <w:szCs w:val="28"/>
        </w:rPr>
        <w:t>и</w:t>
      </w:r>
      <w:r w:rsidR="00C77C58" w:rsidRPr="00A032EF">
        <w:rPr>
          <w:b/>
          <w:bCs/>
          <w:sz w:val="28"/>
          <w:szCs w:val="28"/>
        </w:rPr>
        <w:t xml:space="preserve"> </w:t>
      </w:r>
      <w:r w:rsidR="00C846E8" w:rsidRPr="00A032EF">
        <w:rPr>
          <w:b/>
          <w:bCs/>
          <w:sz w:val="28"/>
          <w:szCs w:val="28"/>
        </w:rPr>
        <w:t xml:space="preserve"> </w:t>
      </w:r>
    </w:p>
    <w:p w14:paraId="4B59DE00" w14:textId="067A37F1" w:rsidR="00C846E8" w:rsidRPr="00A032EF" w:rsidRDefault="00C846E8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Наука как особый вид деятельности и генератор новых идей</w:t>
      </w:r>
    </w:p>
    <w:p w14:paraId="3122D162" w14:textId="7BFFA09D" w:rsidR="00F27891" w:rsidRPr="00A032EF" w:rsidRDefault="004B5EF6" w:rsidP="00F27891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Роль науки в устойчивом развитии общества.</w:t>
      </w:r>
      <w:r w:rsidR="00C846E8" w:rsidRPr="00A032EF">
        <w:t xml:space="preserve"> </w:t>
      </w:r>
      <w:r w:rsidR="00C846E8" w:rsidRPr="00A032EF">
        <w:rPr>
          <w:sz w:val="28"/>
          <w:szCs w:val="28"/>
        </w:rPr>
        <w:t xml:space="preserve">создание условий для развития и </w:t>
      </w:r>
      <w:r w:rsidR="00C846E8" w:rsidRPr="00A032EF">
        <w:rPr>
          <w:sz w:val="28"/>
          <w:szCs w:val="28"/>
        </w:rPr>
        <w:lastRenderedPageBreak/>
        <w:t>эффективного использования научно-технического потенциала</w:t>
      </w:r>
      <w:r w:rsidR="00F27891" w:rsidRPr="00A032EF">
        <w:rPr>
          <w:sz w:val="28"/>
          <w:szCs w:val="28"/>
        </w:rPr>
        <w:t xml:space="preserve">. </w:t>
      </w:r>
      <w:r w:rsidR="008157B4" w:rsidRPr="00A032EF">
        <w:rPr>
          <w:sz w:val="28"/>
          <w:szCs w:val="28"/>
        </w:rPr>
        <w:t xml:space="preserve">Инновационный характер современных сфер науки. </w:t>
      </w:r>
      <w:r w:rsidR="00F27891" w:rsidRPr="00A032EF">
        <w:rPr>
          <w:sz w:val="28"/>
          <w:szCs w:val="28"/>
        </w:rPr>
        <w:t>Взаимосвязь науки и образования как фактор развития человеческого капитала в инновационной экономике.</w:t>
      </w:r>
      <w:r w:rsidR="00F27891" w:rsidRPr="00A032EF">
        <w:t xml:space="preserve"> </w:t>
      </w:r>
      <w:r w:rsidR="00F27891" w:rsidRPr="00A032EF">
        <w:rPr>
          <w:sz w:val="28"/>
          <w:szCs w:val="28"/>
        </w:rPr>
        <w:t xml:space="preserve">Направления активизации функционирования национальной инновационной системы   </w:t>
      </w:r>
      <w:r w:rsidR="008157B4" w:rsidRPr="00A032EF">
        <w:rPr>
          <w:sz w:val="28"/>
          <w:szCs w:val="28"/>
        </w:rPr>
        <w:t>на основе</w:t>
      </w:r>
      <w:r w:rsidR="00F27891" w:rsidRPr="00A032EF">
        <w:rPr>
          <w:sz w:val="28"/>
          <w:szCs w:val="28"/>
        </w:rPr>
        <w:t xml:space="preserve"> </w:t>
      </w:r>
      <w:r w:rsidR="008157B4" w:rsidRPr="00A032EF">
        <w:rPr>
          <w:sz w:val="28"/>
          <w:szCs w:val="28"/>
        </w:rPr>
        <w:t>развития</w:t>
      </w:r>
      <w:r w:rsidR="00F27891" w:rsidRPr="00A032EF">
        <w:rPr>
          <w:sz w:val="28"/>
          <w:szCs w:val="28"/>
        </w:rPr>
        <w:t xml:space="preserve"> науки</w:t>
      </w:r>
      <w:r w:rsidR="008157B4" w:rsidRPr="00A032EF">
        <w:rPr>
          <w:sz w:val="28"/>
          <w:szCs w:val="28"/>
        </w:rPr>
        <w:t xml:space="preserve">. Обеспечении развития человеческого </w:t>
      </w:r>
      <w:proofErr w:type="gramStart"/>
      <w:r w:rsidR="008157B4" w:rsidRPr="00A032EF">
        <w:rPr>
          <w:sz w:val="28"/>
          <w:szCs w:val="28"/>
        </w:rPr>
        <w:t>капитала  в</w:t>
      </w:r>
      <w:proofErr w:type="gramEnd"/>
      <w:r w:rsidR="008157B4" w:rsidRPr="00A032EF">
        <w:rPr>
          <w:sz w:val="28"/>
          <w:szCs w:val="28"/>
        </w:rPr>
        <w:t xml:space="preserve"> сфере науки.</w:t>
      </w:r>
    </w:p>
    <w:p w14:paraId="05197596" w14:textId="1EAE8613" w:rsidR="00510A31" w:rsidRPr="00A032EF" w:rsidRDefault="00510A31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Государственное управление развитием </w:t>
      </w:r>
      <w:proofErr w:type="gramStart"/>
      <w:r w:rsidRPr="00A032EF">
        <w:rPr>
          <w:sz w:val="28"/>
          <w:szCs w:val="28"/>
        </w:rPr>
        <w:t>науки  в</w:t>
      </w:r>
      <w:proofErr w:type="gramEnd"/>
      <w:r w:rsidRPr="00A032EF">
        <w:rPr>
          <w:sz w:val="28"/>
          <w:szCs w:val="28"/>
        </w:rPr>
        <w:t xml:space="preserve"> цифровом мире. </w:t>
      </w:r>
      <w:r w:rsidR="00A74958" w:rsidRPr="00A032EF">
        <w:rPr>
          <w:sz w:val="28"/>
          <w:szCs w:val="28"/>
        </w:rPr>
        <w:t>Государственное управление</w:t>
      </w:r>
      <w:r w:rsidR="00C846E8" w:rsidRPr="00A032EF">
        <w:rPr>
          <w:sz w:val="28"/>
          <w:szCs w:val="28"/>
        </w:rPr>
        <w:t xml:space="preserve"> в области повышения эффективности использования научно-технических </w:t>
      </w:r>
      <w:proofErr w:type="gramStart"/>
      <w:r w:rsidR="00C846E8" w:rsidRPr="00A032EF">
        <w:rPr>
          <w:sz w:val="28"/>
          <w:szCs w:val="28"/>
        </w:rPr>
        <w:t>достижений;  интеграци</w:t>
      </w:r>
      <w:r w:rsidR="00A74958" w:rsidRPr="00A032EF">
        <w:rPr>
          <w:sz w:val="28"/>
          <w:szCs w:val="28"/>
        </w:rPr>
        <w:t>и</w:t>
      </w:r>
      <w:proofErr w:type="gramEnd"/>
      <w:r w:rsidR="00C846E8" w:rsidRPr="00A032EF">
        <w:rPr>
          <w:sz w:val="28"/>
          <w:szCs w:val="28"/>
        </w:rPr>
        <w:t xml:space="preserve"> образования и научно-технической деятельности</w:t>
      </w:r>
      <w:r w:rsidR="00A74958" w:rsidRPr="00A032EF">
        <w:rPr>
          <w:sz w:val="28"/>
          <w:szCs w:val="28"/>
        </w:rPr>
        <w:t>.</w:t>
      </w:r>
      <w:r w:rsidR="00C846E8" w:rsidRPr="00A032EF">
        <w:rPr>
          <w:sz w:val="28"/>
          <w:szCs w:val="28"/>
        </w:rPr>
        <w:t xml:space="preserve">  </w:t>
      </w:r>
      <w:r w:rsidR="004B5EF6" w:rsidRPr="00A032EF">
        <w:rPr>
          <w:sz w:val="28"/>
          <w:szCs w:val="28"/>
        </w:rPr>
        <w:t xml:space="preserve">Приоритетные направления развития науки в </w:t>
      </w:r>
      <w:r w:rsidR="004B5EF6" w:rsidRPr="00A032EF">
        <w:rPr>
          <w:sz w:val="28"/>
          <w:szCs w:val="28"/>
          <w:lang w:val="en-GB"/>
        </w:rPr>
        <w:t>XXI</w:t>
      </w:r>
      <w:r w:rsidR="004B5EF6" w:rsidRPr="00A032EF">
        <w:rPr>
          <w:sz w:val="28"/>
          <w:szCs w:val="28"/>
        </w:rPr>
        <w:t xml:space="preserve"> веке. </w:t>
      </w:r>
      <w:r w:rsidR="00BE2119" w:rsidRPr="00A032EF">
        <w:rPr>
          <w:sz w:val="28"/>
          <w:szCs w:val="28"/>
        </w:rPr>
        <w:t xml:space="preserve">Современное состояние сферы науки   в инновационной экономике.  </w:t>
      </w:r>
    </w:p>
    <w:p w14:paraId="49C851F3" w14:textId="77777777" w:rsidR="00510A31" w:rsidRPr="00A032EF" w:rsidRDefault="00C846E8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Стратегии, программы и проекты государства в области научного развития Российской Федерации. </w:t>
      </w:r>
    </w:p>
    <w:p w14:paraId="1D5852AC" w14:textId="77777777" w:rsidR="00373720" w:rsidRPr="00A032EF" w:rsidRDefault="00373720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Индикаторы науки.</w:t>
      </w:r>
    </w:p>
    <w:p w14:paraId="10777F64" w14:textId="0CB1D580" w:rsidR="004B5EF6" w:rsidRPr="00A032EF" w:rsidRDefault="004B5EF6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Инструменты стимулирования научной деятельности. </w:t>
      </w:r>
      <w:r w:rsidR="00C77C58" w:rsidRPr="00A032EF">
        <w:rPr>
          <w:sz w:val="28"/>
          <w:szCs w:val="28"/>
        </w:rPr>
        <w:t>Особенности государственной политики в сфере НИОКР в современной России.</w:t>
      </w:r>
      <w:r w:rsidRPr="00A032EF">
        <w:rPr>
          <w:sz w:val="28"/>
          <w:szCs w:val="28"/>
        </w:rPr>
        <w:t xml:space="preserve"> </w:t>
      </w:r>
      <w:r w:rsidR="00A74958" w:rsidRPr="00A032EF">
        <w:rPr>
          <w:sz w:val="28"/>
          <w:szCs w:val="28"/>
        </w:rPr>
        <w:t xml:space="preserve">Деятельность органов исполнительной власти в сфере исследований и разработок. </w:t>
      </w:r>
      <w:r w:rsidR="00735789" w:rsidRPr="00A032EF">
        <w:rPr>
          <w:sz w:val="28"/>
          <w:szCs w:val="28"/>
        </w:rPr>
        <w:t>Государственное регулирование в области обеспечения конкурентоспособности наукоемких предпринимательских структур.</w:t>
      </w:r>
      <w:r w:rsidR="00190ECD" w:rsidRPr="00A032EF">
        <w:t xml:space="preserve"> </w:t>
      </w:r>
      <w:r w:rsidR="006A6330" w:rsidRPr="00A032EF">
        <w:t>Го</w:t>
      </w:r>
      <w:r w:rsidR="00190ECD" w:rsidRPr="00A032EF">
        <w:rPr>
          <w:sz w:val="28"/>
          <w:szCs w:val="28"/>
        </w:rPr>
        <w:t xml:space="preserve">сударственная финансовая поддержки при реализации </w:t>
      </w:r>
      <w:r w:rsidR="007D3ABC" w:rsidRPr="00A032EF">
        <w:rPr>
          <w:sz w:val="28"/>
          <w:szCs w:val="28"/>
        </w:rPr>
        <w:t>государственной политики в научной сфере</w:t>
      </w:r>
      <w:r w:rsidR="00190ECD" w:rsidRPr="00A032EF">
        <w:rPr>
          <w:sz w:val="28"/>
          <w:szCs w:val="28"/>
        </w:rPr>
        <w:t xml:space="preserve"> в России</w:t>
      </w:r>
      <w:r w:rsidR="007D3ABC" w:rsidRPr="00A032EF">
        <w:rPr>
          <w:sz w:val="28"/>
          <w:szCs w:val="28"/>
        </w:rPr>
        <w:t xml:space="preserve">. </w:t>
      </w:r>
      <w:r w:rsidR="006A6330" w:rsidRPr="00A032EF">
        <w:rPr>
          <w:sz w:val="28"/>
          <w:szCs w:val="28"/>
        </w:rPr>
        <w:t xml:space="preserve">Анализ неравномерности инновационного развития регионов </w:t>
      </w:r>
      <w:r w:rsidR="00231A60" w:rsidRPr="00A032EF">
        <w:rPr>
          <w:sz w:val="28"/>
          <w:szCs w:val="28"/>
        </w:rPr>
        <w:t>Р</w:t>
      </w:r>
      <w:r w:rsidR="006A6330" w:rsidRPr="00A032EF">
        <w:rPr>
          <w:sz w:val="28"/>
          <w:szCs w:val="28"/>
        </w:rPr>
        <w:t>оссии.</w:t>
      </w:r>
      <w:r w:rsidR="00231A60" w:rsidRPr="00A032EF">
        <w:rPr>
          <w:sz w:val="28"/>
          <w:szCs w:val="28"/>
        </w:rPr>
        <w:t xml:space="preserve"> </w:t>
      </w:r>
      <w:r w:rsidR="007D3ABC" w:rsidRPr="00A032EF">
        <w:rPr>
          <w:sz w:val="28"/>
          <w:szCs w:val="28"/>
        </w:rPr>
        <w:t>Региональный аспект развития науки.</w:t>
      </w:r>
    </w:p>
    <w:p w14:paraId="18972B10" w14:textId="77777777" w:rsidR="007D3ABC" w:rsidRPr="00A032EF" w:rsidRDefault="007D3ABC" w:rsidP="00C846E8">
      <w:pPr>
        <w:shd w:val="clear" w:color="auto" w:fill="FFFFFF"/>
        <w:spacing w:line="324" w:lineRule="atLeast"/>
        <w:ind w:firstLine="709"/>
        <w:jc w:val="both"/>
        <w:rPr>
          <w:sz w:val="28"/>
          <w:szCs w:val="28"/>
        </w:rPr>
      </w:pPr>
    </w:p>
    <w:p w14:paraId="60C04B40" w14:textId="77777777" w:rsidR="00E1280E" w:rsidRPr="00A032EF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8" w:name="_Toc148523689"/>
      <w:bookmarkEnd w:id="7"/>
      <w:r w:rsidRPr="00A032EF">
        <w:rPr>
          <w:rFonts w:ascii="Times New Roman" w:hAnsi="Times New Roman" w:cs="Times New Roman"/>
          <w:b/>
          <w:sz w:val="28"/>
          <w:szCs w:val="28"/>
        </w:rPr>
        <w:t xml:space="preserve">5.2. </w:t>
      </w:r>
      <w:proofErr w:type="spellStart"/>
      <w:r w:rsidRPr="00A032EF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A032EF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</w:t>
      </w:r>
      <w:bookmarkEnd w:id="8"/>
    </w:p>
    <w:p w14:paraId="4C13B542" w14:textId="77777777" w:rsidR="00E1280E" w:rsidRPr="00A032EF" w:rsidRDefault="00E1280E">
      <w:pPr>
        <w:ind w:firstLine="709"/>
        <w:jc w:val="both"/>
        <w:rPr>
          <w:b/>
          <w:sz w:val="28"/>
          <w:szCs w:val="28"/>
        </w:rPr>
      </w:pPr>
    </w:p>
    <w:tbl>
      <w:tblPr>
        <w:tblW w:w="535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122"/>
        <w:gridCol w:w="1275"/>
        <w:gridCol w:w="1277"/>
        <w:gridCol w:w="1133"/>
        <w:gridCol w:w="1559"/>
        <w:gridCol w:w="1312"/>
        <w:gridCol w:w="1666"/>
      </w:tblGrid>
      <w:tr w:rsidR="00A032EF" w:rsidRPr="00A032EF" w14:paraId="7508DAF0" w14:textId="77777777" w:rsidTr="00C82C4C">
        <w:tc>
          <w:tcPr>
            <w:tcW w:w="262" w:type="pct"/>
            <w:vMerge w:val="restart"/>
            <w:shd w:val="clear" w:color="auto" w:fill="auto"/>
          </w:tcPr>
          <w:p w14:paraId="4EA8420A" w14:textId="77777777" w:rsidR="00E1280E" w:rsidRPr="00A032EF" w:rsidRDefault="000B38AB" w:rsidP="00C82C4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№</w:t>
            </w:r>
          </w:p>
          <w:p w14:paraId="27FA5EF0" w14:textId="1D437DCE" w:rsidR="00E1280E" w:rsidRPr="00A032EF" w:rsidRDefault="000B38AB" w:rsidP="00C82C4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п/п</w:t>
            </w:r>
          </w:p>
        </w:tc>
        <w:tc>
          <w:tcPr>
            <w:tcW w:w="972" w:type="pct"/>
            <w:vMerge w:val="restart"/>
            <w:shd w:val="clear" w:color="auto" w:fill="auto"/>
          </w:tcPr>
          <w:p w14:paraId="4B18E6D7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032EF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003" w:type="pct"/>
            <w:gridSpan w:val="5"/>
          </w:tcPr>
          <w:p w14:paraId="155CB527" w14:textId="77777777" w:rsidR="00E1280E" w:rsidRPr="00A032EF" w:rsidRDefault="000B38A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3" w:type="pct"/>
            <w:vMerge w:val="restart"/>
            <w:shd w:val="clear" w:color="auto" w:fill="auto"/>
          </w:tcPr>
          <w:p w14:paraId="209E53FD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032EF" w:rsidRPr="00A032EF" w14:paraId="453B2287" w14:textId="77777777" w:rsidTr="00C82C4C">
        <w:tc>
          <w:tcPr>
            <w:tcW w:w="262" w:type="pct"/>
            <w:vMerge/>
            <w:shd w:val="clear" w:color="auto" w:fill="auto"/>
          </w:tcPr>
          <w:p w14:paraId="6FC414B5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2" w:type="pct"/>
            <w:vMerge/>
            <w:shd w:val="clear" w:color="auto" w:fill="auto"/>
          </w:tcPr>
          <w:p w14:paraId="505B56C5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" w:type="pct"/>
            <w:vMerge w:val="restart"/>
            <w:shd w:val="clear" w:color="auto" w:fill="auto"/>
          </w:tcPr>
          <w:p w14:paraId="5B1C9683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18" w:type="pct"/>
            <w:gridSpan w:val="3"/>
            <w:shd w:val="clear" w:color="auto" w:fill="auto"/>
          </w:tcPr>
          <w:p w14:paraId="72C6FC59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601" w:type="pct"/>
            <w:vMerge w:val="restart"/>
            <w:shd w:val="clear" w:color="auto" w:fill="auto"/>
          </w:tcPr>
          <w:p w14:paraId="56CBDD97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63" w:type="pct"/>
            <w:vMerge/>
            <w:shd w:val="clear" w:color="auto" w:fill="auto"/>
          </w:tcPr>
          <w:p w14:paraId="6600BC0D" w14:textId="77777777" w:rsidR="00E1280E" w:rsidRPr="00A032EF" w:rsidRDefault="00E1280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82C4C" w:rsidRPr="00A032EF" w14:paraId="3D5E4BCB" w14:textId="77777777" w:rsidTr="00C82C4C">
        <w:tc>
          <w:tcPr>
            <w:tcW w:w="262" w:type="pct"/>
            <w:vMerge/>
            <w:shd w:val="clear" w:color="auto" w:fill="auto"/>
          </w:tcPr>
          <w:p w14:paraId="08A86CCA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2" w:type="pct"/>
            <w:vMerge/>
            <w:shd w:val="clear" w:color="auto" w:fill="auto"/>
          </w:tcPr>
          <w:p w14:paraId="40622965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14:paraId="10DAE162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5" w:type="pct"/>
            <w:shd w:val="clear" w:color="auto" w:fill="auto"/>
          </w:tcPr>
          <w:p w14:paraId="38053056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Общая, в т.ч.:</w:t>
            </w:r>
          </w:p>
        </w:tc>
        <w:tc>
          <w:tcPr>
            <w:tcW w:w="519" w:type="pct"/>
            <w:shd w:val="clear" w:color="auto" w:fill="auto"/>
          </w:tcPr>
          <w:p w14:paraId="3A1C34E0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Лекции</w:t>
            </w:r>
          </w:p>
        </w:tc>
        <w:tc>
          <w:tcPr>
            <w:tcW w:w="714" w:type="pct"/>
            <w:shd w:val="clear" w:color="auto" w:fill="auto"/>
          </w:tcPr>
          <w:p w14:paraId="1B8277FE" w14:textId="6D713CE0" w:rsidR="00E1280E" w:rsidRPr="00A032EF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032EF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601" w:type="pct"/>
            <w:vMerge/>
            <w:shd w:val="clear" w:color="auto" w:fill="auto"/>
          </w:tcPr>
          <w:p w14:paraId="77421A18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63" w:type="pct"/>
            <w:vMerge/>
            <w:shd w:val="clear" w:color="auto" w:fill="auto"/>
          </w:tcPr>
          <w:p w14:paraId="3DF00E38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82C4C" w:rsidRPr="00A032EF" w14:paraId="1D8B4C46" w14:textId="77777777" w:rsidTr="00C82C4C">
        <w:tc>
          <w:tcPr>
            <w:tcW w:w="262" w:type="pct"/>
            <w:shd w:val="clear" w:color="auto" w:fill="auto"/>
          </w:tcPr>
          <w:p w14:paraId="658E6F3B" w14:textId="0A02A997" w:rsidR="00F86132" w:rsidRPr="00A032EF" w:rsidRDefault="00A032EF" w:rsidP="00F861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</w:t>
            </w:r>
          </w:p>
        </w:tc>
        <w:tc>
          <w:tcPr>
            <w:tcW w:w="972" w:type="pct"/>
          </w:tcPr>
          <w:p w14:paraId="244E0506" w14:textId="7962AAAB" w:rsidR="00F86132" w:rsidRPr="00A032EF" w:rsidRDefault="00F86132" w:rsidP="00A032E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Тема 1. Научно-техническая и инновационная политика государства как фактор   развития экономики и социальной сферы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602381CE" w14:textId="302C212E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36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4D37B8BE" w14:textId="3D6892FF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13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DB722FE" w14:textId="0D93D8A1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3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5C65F8A" w14:textId="54840BD9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64BEEF3" w14:textId="609E1EF8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23</w:t>
            </w:r>
          </w:p>
        </w:tc>
        <w:tc>
          <w:tcPr>
            <w:tcW w:w="763" w:type="pct"/>
            <w:shd w:val="clear" w:color="auto" w:fill="auto"/>
          </w:tcPr>
          <w:p w14:paraId="6A1AB47F" w14:textId="60BFD0C1" w:rsidR="00F86132" w:rsidRPr="00A032EF" w:rsidRDefault="00A032EF" w:rsidP="00F861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анализ текущего состояния научно-технического и инновационного состояния страны, практико-ориентированные задания</w:t>
            </w:r>
          </w:p>
        </w:tc>
      </w:tr>
      <w:tr w:rsidR="00C82C4C" w:rsidRPr="00A032EF" w14:paraId="380907AE" w14:textId="77777777" w:rsidTr="00C82C4C">
        <w:tc>
          <w:tcPr>
            <w:tcW w:w="262" w:type="pct"/>
            <w:shd w:val="clear" w:color="auto" w:fill="auto"/>
          </w:tcPr>
          <w:p w14:paraId="03F9CEA2" w14:textId="2330C133" w:rsidR="00F86132" w:rsidRPr="00A032EF" w:rsidRDefault="00A032EF" w:rsidP="00F861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2</w:t>
            </w:r>
          </w:p>
        </w:tc>
        <w:tc>
          <w:tcPr>
            <w:tcW w:w="972" w:type="pct"/>
          </w:tcPr>
          <w:p w14:paraId="2178CEFB" w14:textId="55DB061B" w:rsidR="00F86132" w:rsidRPr="00A032EF" w:rsidRDefault="00F86132" w:rsidP="00A032E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Тема 2 Государственное управление инновационным развитием Российской </w:t>
            </w:r>
            <w:r w:rsidRPr="00A032EF">
              <w:rPr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2A93A84" w14:textId="2801A393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lastRenderedPageBreak/>
              <w:t>436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2136B0CC" w14:textId="536C7579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13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A294997" w14:textId="7BEA624A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3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CF90AA3" w14:textId="44FF4E89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919CE74" w14:textId="7DC1A1B5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23</w:t>
            </w:r>
          </w:p>
        </w:tc>
        <w:tc>
          <w:tcPr>
            <w:tcW w:w="763" w:type="pct"/>
            <w:shd w:val="clear" w:color="auto" w:fill="auto"/>
          </w:tcPr>
          <w:p w14:paraId="1E121DAC" w14:textId="6CD19C9F" w:rsidR="00F86132" w:rsidRPr="00A032EF" w:rsidRDefault="00A032EF" w:rsidP="00F861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«мозговой штурм», решение практический заданий</w:t>
            </w:r>
          </w:p>
        </w:tc>
      </w:tr>
      <w:tr w:rsidR="00C82C4C" w:rsidRPr="00A032EF" w14:paraId="0384EB61" w14:textId="77777777" w:rsidTr="00C82C4C">
        <w:trPr>
          <w:trHeight w:val="1396"/>
        </w:trPr>
        <w:tc>
          <w:tcPr>
            <w:tcW w:w="262" w:type="pct"/>
            <w:shd w:val="clear" w:color="auto" w:fill="auto"/>
          </w:tcPr>
          <w:p w14:paraId="335F1A94" w14:textId="207095F9" w:rsidR="00F86132" w:rsidRPr="00A032EF" w:rsidRDefault="00A032EF" w:rsidP="00F861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3</w:t>
            </w:r>
          </w:p>
        </w:tc>
        <w:tc>
          <w:tcPr>
            <w:tcW w:w="972" w:type="pct"/>
          </w:tcPr>
          <w:p w14:paraId="628B7748" w14:textId="4E861C90" w:rsidR="00F86132" w:rsidRPr="00A032EF" w:rsidRDefault="00F86132" w:rsidP="00A032E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Тема 3. Государственное управление в области развития науки  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1B6BE4FE" w14:textId="0C94D4A3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36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53CA3F7" w14:textId="3AC42C65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14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526AFD57" w14:textId="69C9ADDC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4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D85DECD" w14:textId="42F18D28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3C14367" w14:textId="57259FC4" w:rsidR="00F86132" w:rsidRPr="00A032EF" w:rsidRDefault="00A032EF" w:rsidP="00F861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22</w:t>
            </w:r>
          </w:p>
        </w:tc>
        <w:tc>
          <w:tcPr>
            <w:tcW w:w="763" w:type="pct"/>
            <w:shd w:val="clear" w:color="auto" w:fill="auto"/>
          </w:tcPr>
          <w:p w14:paraId="684393AB" w14:textId="02A2B4B5" w:rsidR="00F86132" w:rsidRPr="00A032EF" w:rsidRDefault="00A032EF" w:rsidP="00F861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</w:t>
            </w:r>
            <w:r w:rsidR="00E25C1D">
              <w:rPr>
                <w:sz w:val="24"/>
                <w:szCs w:val="24"/>
              </w:rPr>
              <w:t>семинар-исследование</w:t>
            </w:r>
          </w:p>
        </w:tc>
      </w:tr>
      <w:tr w:rsidR="00C82C4C" w:rsidRPr="00A032EF" w14:paraId="567028BE" w14:textId="77777777" w:rsidTr="00C82C4C">
        <w:tc>
          <w:tcPr>
            <w:tcW w:w="262" w:type="pct"/>
            <w:shd w:val="clear" w:color="auto" w:fill="auto"/>
          </w:tcPr>
          <w:p w14:paraId="4D7880E4" w14:textId="77777777" w:rsidR="00E1280E" w:rsidRPr="00A032EF" w:rsidRDefault="00E1280E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72" w:type="pct"/>
            <w:shd w:val="clear" w:color="auto" w:fill="auto"/>
          </w:tcPr>
          <w:p w14:paraId="22F58D23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134372E" w14:textId="5D3C4B99" w:rsidR="00E1280E" w:rsidRPr="00A032EF" w:rsidRDefault="00A032E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108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B35B3C9" w14:textId="186F28BB" w:rsidR="00E1280E" w:rsidRPr="00A032EF" w:rsidRDefault="00A032E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40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63ED1DB" w14:textId="43C3F4AF" w:rsidR="00E1280E" w:rsidRPr="00A032EF" w:rsidRDefault="00A032E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10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3057C00" w14:textId="30EE5161" w:rsidR="00E1280E" w:rsidRPr="00A032EF" w:rsidRDefault="00A032E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30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472E3BE" w14:textId="4F8E4D39" w:rsidR="00E1280E" w:rsidRPr="00A032EF" w:rsidRDefault="00A032EF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68</w:t>
            </w:r>
          </w:p>
        </w:tc>
        <w:tc>
          <w:tcPr>
            <w:tcW w:w="763" w:type="pct"/>
            <w:shd w:val="clear" w:color="auto" w:fill="auto"/>
          </w:tcPr>
          <w:p w14:paraId="1697BE67" w14:textId="59F72566" w:rsidR="00E1280E" w:rsidRPr="00A032EF" w:rsidRDefault="00A032E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Согласно учебному плану: эссе</w:t>
            </w:r>
          </w:p>
        </w:tc>
      </w:tr>
      <w:tr w:rsidR="00C82C4C" w:rsidRPr="00A032EF" w14:paraId="1E09C28C" w14:textId="77777777" w:rsidTr="00C82C4C">
        <w:tc>
          <w:tcPr>
            <w:tcW w:w="262" w:type="pct"/>
            <w:shd w:val="clear" w:color="auto" w:fill="auto"/>
          </w:tcPr>
          <w:p w14:paraId="27D7EB20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2" w:type="pct"/>
            <w:shd w:val="clear" w:color="auto" w:fill="auto"/>
          </w:tcPr>
          <w:p w14:paraId="2163E5E5" w14:textId="77777777" w:rsidR="00E1280E" w:rsidRPr="00A032EF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A032EF">
              <w:rPr>
                <w:sz w:val="24"/>
                <w:szCs w:val="24"/>
              </w:rPr>
              <w:t>Итого в %</w:t>
            </w:r>
          </w:p>
        </w:tc>
        <w:tc>
          <w:tcPr>
            <w:tcW w:w="584" w:type="pct"/>
            <w:shd w:val="clear" w:color="auto" w:fill="auto"/>
          </w:tcPr>
          <w:p w14:paraId="10774FAC" w14:textId="77777777" w:rsidR="00E1280E" w:rsidRPr="00A032EF" w:rsidRDefault="000B38AB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100</w:t>
            </w:r>
          </w:p>
        </w:tc>
        <w:tc>
          <w:tcPr>
            <w:tcW w:w="585" w:type="pct"/>
            <w:shd w:val="clear" w:color="auto" w:fill="auto"/>
          </w:tcPr>
          <w:p w14:paraId="4C3825EB" w14:textId="19E50658" w:rsidR="00E1280E" w:rsidRPr="00A032EF" w:rsidRDefault="00A04545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9" w:type="pct"/>
            <w:shd w:val="clear" w:color="auto" w:fill="auto"/>
          </w:tcPr>
          <w:p w14:paraId="21137733" w14:textId="3A07EB7F" w:rsidR="00E1280E" w:rsidRPr="00A032EF" w:rsidRDefault="00A04545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4" w:type="pct"/>
            <w:shd w:val="clear" w:color="auto" w:fill="auto"/>
          </w:tcPr>
          <w:p w14:paraId="02D0964E" w14:textId="61FA16BA" w:rsidR="00E1280E" w:rsidRPr="00A032EF" w:rsidRDefault="00A04545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01" w:type="pct"/>
            <w:shd w:val="clear" w:color="auto" w:fill="auto"/>
          </w:tcPr>
          <w:p w14:paraId="1722D959" w14:textId="1C70FACF" w:rsidR="00E1280E" w:rsidRPr="00A032EF" w:rsidRDefault="00A04545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63" w:type="pct"/>
            <w:shd w:val="clear" w:color="auto" w:fill="auto"/>
          </w:tcPr>
          <w:p w14:paraId="2EF8E8DA" w14:textId="77777777" w:rsidR="00E1280E" w:rsidRPr="00A032EF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779360B" w14:textId="77777777" w:rsidR="00E1280E" w:rsidRPr="00A032EF" w:rsidRDefault="000B38AB">
      <w:pPr>
        <w:jc w:val="both"/>
        <w:rPr>
          <w:sz w:val="24"/>
          <w:szCs w:val="24"/>
          <w:highlight w:val="white"/>
        </w:rPr>
      </w:pPr>
      <w:r w:rsidRPr="00A032EF"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9A16F05" w14:textId="77777777" w:rsidR="00C94208" w:rsidRPr="00A032EF" w:rsidRDefault="00C94208">
      <w:pPr>
        <w:jc w:val="both"/>
        <w:rPr>
          <w:sz w:val="24"/>
          <w:szCs w:val="24"/>
          <w:highlight w:val="white"/>
        </w:rPr>
      </w:pPr>
    </w:p>
    <w:p w14:paraId="5A7943B6" w14:textId="77777777" w:rsidR="00E1280E" w:rsidRPr="00A032EF" w:rsidRDefault="000B38AB" w:rsidP="002D57B2">
      <w:pPr>
        <w:pStyle w:val="af6"/>
        <w:ind w:firstLine="709"/>
        <w:jc w:val="both"/>
        <w:outlineLvl w:val="1"/>
        <w:rPr>
          <w:szCs w:val="28"/>
        </w:rPr>
      </w:pPr>
      <w:bookmarkStart w:id="9" w:name="_Toc148523690"/>
      <w:r w:rsidRPr="00A032EF">
        <w:rPr>
          <w:szCs w:val="28"/>
        </w:rPr>
        <w:t>5.3. Содержание семинаров, практических занятий</w:t>
      </w:r>
      <w:bookmarkEnd w:id="9"/>
      <w:r w:rsidRPr="00A032EF">
        <w:rPr>
          <w:szCs w:val="28"/>
        </w:rPr>
        <w:t xml:space="preserve"> </w:t>
      </w:r>
    </w:p>
    <w:p w14:paraId="7628F674" w14:textId="77777777" w:rsidR="00E1280E" w:rsidRPr="00A032EF" w:rsidRDefault="00E1280E" w:rsidP="00E348CE">
      <w:pPr>
        <w:rPr>
          <w:sz w:val="28"/>
          <w:szCs w:val="28"/>
        </w:rPr>
      </w:pPr>
    </w:p>
    <w:tbl>
      <w:tblPr>
        <w:tblStyle w:val="af3"/>
        <w:tblW w:w="10485" w:type="dxa"/>
        <w:tblLook w:val="04A0" w:firstRow="1" w:lastRow="0" w:firstColumn="1" w:lastColumn="0" w:noHBand="0" w:noVBand="1"/>
      </w:tblPr>
      <w:tblGrid>
        <w:gridCol w:w="1965"/>
        <w:gridCol w:w="6033"/>
        <w:gridCol w:w="2487"/>
      </w:tblGrid>
      <w:tr w:rsidR="00A032EF" w:rsidRPr="00A032EF" w14:paraId="5D904B00" w14:textId="77777777" w:rsidTr="00A04545">
        <w:tc>
          <w:tcPr>
            <w:tcW w:w="1965" w:type="dxa"/>
          </w:tcPr>
          <w:p w14:paraId="1C83C777" w14:textId="77777777" w:rsidR="00E1280E" w:rsidRPr="00A032EF" w:rsidRDefault="000B38AB" w:rsidP="002D57B2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33" w:type="dxa"/>
          </w:tcPr>
          <w:p w14:paraId="24169553" w14:textId="49B5EFB7" w:rsidR="00E1280E" w:rsidRPr="00A032EF" w:rsidRDefault="000B38AB" w:rsidP="002D57B2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87" w:type="dxa"/>
          </w:tcPr>
          <w:p w14:paraId="116B545E" w14:textId="77777777" w:rsidR="00E1280E" w:rsidRPr="00A032EF" w:rsidRDefault="000B38AB" w:rsidP="002D57B2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5C1D" w:rsidRPr="00A032EF" w14:paraId="2E619C69" w14:textId="77777777" w:rsidTr="00A04545">
        <w:tc>
          <w:tcPr>
            <w:tcW w:w="1965" w:type="dxa"/>
          </w:tcPr>
          <w:p w14:paraId="5756B04D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Тема 1. Научно-техническая и инновационная политика государства как фактор   развития экономики и социальной сферы</w:t>
            </w:r>
          </w:p>
          <w:p w14:paraId="039A2954" w14:textId="60C1302E" w:rsidR="00E25C1D" w:rsidRPr="00A032EF" w:rsidRDefault="00E25C1D" w:rsidP="00E25C1D">
            <w:pPr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14:paraId="7452A8E3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Теоретические основы научно-технической и инновационной политики государства. </w:t>
            </w:r>
          </w:p>
          <w:p w14:paraId="27EC1771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Содержание научно – технической и инновационной политики государства при построении национальной инновационной системы. </w:t>
            </w:r>
          </w:p>
          <w:p w14:paraId="2929580D" w14:textId="77777777" w:rsidR="00E25C1D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Знание как информационный продукт интеллектуального творчества человечества. Управление интеллектуальной собственностью. Жизненный цикл знания: производство, распространение, материализация, замещение. Технологические уклады. Знания как глобальное социальное благо и глобальная социальная ценность.</w:t>
            </w:r>
          </w:p>
          <w:p w14:paraId="4C302553" w14:textId="2CF43429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8: 8.1.1-8.1.4, 8.2.1-8.2.</w:t>
            </w:r>
            <w:r w:rsidR="004B4FD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 8.3.</w:t>
            </w:r>
            <w:r w:rsidR="004B4FD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-8.3.</w:t>
            </w:r>
            <w:r w:rsidR="004B4FD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 Раздел 9</w:t>
            </w:r>
          </w:p>
        </w:tc>
        <w:tc>
          <w:tcPr>
            <w:tcW w:w="2487" w:type="dxa"/>
          </w:tcPr>
          <w:p w14:paraId="6E14C8A0" w14:textId="1E859FA5" w:rsidR="00E25C1D" w:rsidRPr="00A032EF" w:rsidRDefault="00E25C1D" w:rsidP="00E25C1D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Опрос, анализ текущего состояния научно-технического и инновационного состояния страны, практико-ориентированные задания</w:t>
            </w:r>
          </w:p>
        </w:tc>
      </w:tr>
      <w:tr w:rsidR="00E25C1D" w:rsidRPr="00A032EF" w14:paraId="26FEADB2" w14:textId="77777777" w:rsidTr="00A04545">
        <w:tc>
          <w:tcPr>
            <w:tcW w:w="1965" w:type="dxa"/>
          </w:tcPr>
          <w:p w14:paraId="2C512594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Тема 2 Государственное управление инновационным развитием Российской Федерации</w:t>
            </w:r>
          </w:p>
          <w:p w14:paraId="37BA0D53" w14:textId="4F0A37F3" w:rsidR="00E25C1D" w:rsidRPr="00A032EF" w:rsidRDefault="00E25C1D" w:rsidP="00E25C1D">
            <w:pPr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14:paraId="370A6461" w14:textId="77072228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Понятие инновационной системы и инновационной среды и ее структуры. Процессы передачи и использования знаний в инновационных системах. Формирование и развитие национальной инновационной системы: концептуальные положения, особенности, тенденции. Развитие научно – технологического и инновационного потенциала. Инфраструктура инновационной деятельности.   </w:t>
            </w:r>
          </w:p>
          <w:p w14:paraId="24B9A2EC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Влияние экономических санкций на инновационное развитие России. Факторы, оказывающие влияние на инновационное импортозамещение</w:t>
            </w:r>
          </w:p>
          <w:p w14:paraId="00AC0EBB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proofErr w:type="spellStart"/>
            <w:r w:rsidRPr="00A032EF">
              <w:rPr>
                <w:sz w:val="24"/>
                <w:szCs w:val="24"/>
              </w:rPr>
              <w:t>Мезоуровень</w:t>
            </w:r>
            <w:proofErr w:type="spellEnd"/>
            <w:r w:rsidRPr="00A032EF">
              <w:rPr>
                <w:sz w:val="24"/>
                <w:szCs w:val="24"/>
              </w:rPr>
              <w:t xml:space="preserve"> инновационной системы </w:t>
            </w:r>
          </w:p>
          <w:p w14:paraId="63BDCAFD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Содержание и структура региональной инновационной </w:t>
            </w:r>
            <w:r w:rsidRPr="00A032EF">
              <w:rPr>
                <w:sz w:val="24"/>
                <w:szCs w:val="24"/>
              </w:rPr>
              <w:lastRenderedPageBreak/>
              <w:t xml:space="preserve">системы. </w:t>
            </w:r>
            <w:proofErr w:type="gramStart"/>
            <w:r w:rsidRPr="00A032EF">
              <w:rPr>
                <w:sz w:val="24"/>
                <w:szCs w:val="24"/>
              </w:rPr>
              <w:t>Региональная  инновационная</w:t>
            </w:r>
            <w:proofErr w:type="gramEnd"/>
            <w:r w:rsidRPr="00A032EF">
              <w:rPr>
                <w:sz w:val="24"/>
                <w:szCs w:val="24"/>
              </w:rPr>
              <w:t xml:space="preserve"> политика. Проблемы инновационного регионального развития. Концепция кластерного инновационного развития. Модели инновационного развития </w:t>
            </w:r>
            <w:proofErr w:type="gramStart"/>
            <w:r w:rsidRPr="00A032EF">
              <w:rPr>
                <w:sz w:val="24"/>
                <w:szCs w:val="24"/>
              </w:rPr>
              <w:t>регионов  по</w:t>
            </w:r>
            <w:proofErr w:type="gramEnd"/>
            <w:r w:rsidRPr="00A032EF">
              <w:rPr>
                <w:sz w:val="24"/>
                <w:szCs w:val="24"/>
              </w:rPr>
              <w:t xml:space="preserve"> методологии ОЭСР. Особенности формирования «обучающейся» экономики. Концепция «обучающегося» региона. Концепция «обучающихся» городов. Концепция «умных» городов. Концепция </w:t>
            </w:r>
            <w:proofErr w:type="spellStart"/>
            <w:r w:rsidRPr="00A032EF">
              <w:rPr>
                <w:sz w:val="24"/>
                <w:szCs w:val="24"/>
              </w:rPr>
              <w:t>идеополиса</w:t>
            </w:r>
            <w:proofErr w:type="spellEnd"/>
            <w:r w:rsidRPr="00A032EF">
              <w:rPr>
                <w:sz w:val="24"/>
                <w:szCs w:val="24"/>
              </w:rPr>
              <w:t xml:space="preserve">. Концепция «обучающейся» организации. Модели регионального инновационного развития: </w:t>
            </w:r>
            <w:proofErr w:type="spellStart"/>
            <w:r w:rsidRPr="00A032EF">
              <w:rPr>
                <w:sz w:val="24"/>
                <w:szCs w:val="24"/>
              </w:rPr>
              <w:t>Triple</w:t>
            </w:r>
            <w:proofErr w:type="spellEnd"/>
            <w:r w:rsidRPr="00A032EF">
              <w:rPr>
                <w:sz w:val="24"/>
                <w:szCs w:val="24"/>
              </w:rPr>
              <w:t xml:space="preserve"> </w:t>
            </w:r>
            <w:proofErr w:type="spellStart"/>
            <w:r w:rsidRPr="00A032EF">
              <w:rPr>
                <w:sz w:val="24"/>
                <w:szCs w:val="24"/>
              </w:rPr>
              <w:t>Helix</w:t>
            </w:r>
            <w:proofErr w:type="spellEnd"/>
            <w:r w:rsidRPr="00A032EF">
              <w:rPr>
                <w:sz w:val="24"/>
                <w:szCs w:val="24"/>
              </w:rPr>
              <w:t xml:space="preserve"> </w:t>
            </w:r>
            <w:proofErr w:type="spellStart"/>
            <w:r w:rsidRPr="00A032EF">
              <w:rPr>
                <w:sz w:val="24"/>
                <w:szCs w:val="24"/>
              </w:rPr>
              <w:t>Model</w:t>
            </w:r>
            <w:proofErr w:type="spellEnd"/>
            <w:r w:rsidRPr="00A032EF">
              <w:rPr>
                <w:sz w:val="24"/>
                <w:szCs w:val="24"/>
              </w:rPr>
              <w:t xml:space="preserve"> и 4 </w:t>
            </w:r>
            <w:proofErr w:type="spellStart"/>
            <w:r w:rsidRPr="00A032EF">
              <w:rPr>
                <w:sz w:val="24"/>
                <w:szCs w:val="24"/>
              </w:rPr>
              <w:t>Helix</w:t>
            </w:r>
            <w:proofErr w:type="spellEnd"/>
            <w:r w:rsidRPr="00A032EF">
              <w:rPr>
                <w:sz w:val="24"/>
                <w:szCs w:val="24"/>
              </w:rPr>
              <w:t xml:space="preserve"> </w:t>
            </w:r>
            <w:proofErr w:type="spellStart"/>
            <w:r w:rsidRPr="00A032EF">
              <w:rPr>
                <w:sz w:val="24"/>
                <w:szCs w:val="24"/>
              </w:rPr>
              <w:t>Model</w:t>
            </w:r>
            <w:proofErr w:type="spellEnd"/>
            <w:r w:rsidRPr="00A032EF">
              <w:rPr>
                <w:sz w:val="24"/>
                <w:szCs w:val="24"/>
              </w:rPr>
              <w:t>.  Основные показатели оценки инновационного развития региона. Карта кластеров России. Показатели оценки кластеров. Политика территориальных кластеров и её эффективность. Региональная специфика национальной технологической инициативы. Региональный стандарт НТИ и методические рекомендации к нему.</w:t>
            </w:r>
          </w:p>
          <w:p w14:paraId="03212874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Тенденции формирования отраслевой инновационной среды. Факторы, препятствующие технологическим инновациям в отрасли обрабатывающей промышленности. Центры компетенций для цифровой промышленности. Региональные инжиниринговые центры   и центры прототипирования. Объекты инжиниринговой инфраструктуры поддержки инновационно активных предприятий. Оценка деятельности структур управления инновационной деятельностью на </w:t>
            </w:r>
            <w:proofErr w:type="spellStart"/>
            <w:r w:rsidRPr="00A032EF">
              <w:rPr>
                <w:sz w:val="24"/>
                <w:szCs w:val="24"/>
              </w:rPr>
              <w:t>мезоуровне</w:t>
            </w:r>
            <w:proofErr w:type="spellEnd"/>
            <w:r w:rsidRPr="00A032EF">
              <w:rPr>
                <w:sz w:val="24"/>
                <w:szCs w:val="24"/>
              </w:rPr>
              <w:t xml:space="preserve">. Виды положительных внешних эффектов развития промышленных кластеров и их содержание. </w:t>
            </w:r>
          </w:p>
          <w:p w14:paraId="2A198F3B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Государственная поддержка инновационного бизнеса. Инновации и предпринимательство: стимулирование инновационной деятельности как ключевого источника устойчивого экономического роста и повышения благосостояния общества; взаимодействие государства и бизнеса в развитии креативного и инновационного потенциала. </w:t>
            </w:r>
          </w:p>
          <w:p w14:paraId="210AE90C" w14:textId="77777777" w:rsidR="00E25C1D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Мировые практики управления развитием науки, технологиями и инновациями.   Международные системы оценки и мониторинга   развития национальной и региональных инновационных систем. Международные рейтинговые системы оценки инновационного развития: Европейское </w:t>
            </w:r>
            <w:proofErr w:type="gramStart"/>
            <w:r w:rsidRPr="00A032EF">
              <w:rPr>
                <w:sz w:val="24"/>
                <w:szCs w:val="24"/>
              </w:rPr>
              <w:t>табло,  инновационный</w:t>
            </w:r>
            <w:proofErr w:type="gramEnd"/>
            <w:r w:rsidRPr="00A032EF">
              <w:rPr>
                <w:sz w:val="24"/>
                <w:szCs w:val="24"/>
              </w:rPr>
              <w:t xml:space="preserve"> рейтинг БКГ; Международный инновационный рейтинг.  Региональный </w:t>
            </w:r>
            <w:r w:rsidRPr="00A032EF">
              <w:rPr>
                <w:sz w:val="24"/>
                <w:szCs w:val="24"/>
              </w:rPr>
              <w:lastRenderedPageBreak/>
              <w:t>инновационный рейтинг. Базы данных и системы мониторинга регионального инновационного развития: Европейская платформа кластерного сотрудничества, Платформа инновационной политики, Глобальная обсерватория инструментов научно-технической и инновационной политики.</w:t>
            </w:r>
          </w:p>
          <w:p w14:paraId="779DEC36" w14:textId="05381650" w:rsidR="00E25C1D" w:rsidRPr="00A032EF" w:rsidRDefault="004B4FDC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8: 8.1.1-8.1.4, 8.2.1-8.2.2, 8.3.3-8.3.4, Раздел 9</w:t>
            </w:r>
          </w:p>
        </w:tc>
        <w:tc>
          <w:tcPr>
            <w:tcW w:w="2487" w:type="dxa"/>
          </w:tcPr>
          <w:p w14:paraId="007BC344" w14:textId="074A2F86" w:rsidR="00E25C1D" w:rsidRPr="00A032EF" w:rsidRDefault="00E25C1D" w:rsidP="00E25C1D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Опрос, «мозговой штурм», решение практический заданий</w:t>
            </w:r>
          </w:p>
        </w:tc>
      </w:tr>
      <w:tr w:rsidR="00E25C1D" w:rsidRPr="00A032EF" w14:paraId="7707771A" w14:textId="77777777" w:rsidTr="00A04545">
        <w:tc>
          <w:tcPr>
            <w:tcW w:w="1965" w:type="dxa"/>
          </w:tcPr>
          <w:p w14:paraId="3C15E412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lastRenderedPageBreak/>
              <w:t xml:space="preserve">Тема 3. Государственное управление в области развития науки  </w:t>
            </w:r>
          </w:p>
          <w:p w14:paraId="367BB10D" w14:textId="56649E67" w:rsidR="00E25C1D" w:rsidRPr="00A032EF" w:rsidRDefault="00E25C1D" w:rsidP="00E25C1D">
            <w:pPr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14:paraId="5D752E81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Наука как особый вид деятельности и генератор новых идей</w:t>
            </w:r>
          </w:p>
          <w:p w14:paraId="7385F8A1" w14:textId="10C73C11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Инновационный характер современных сфер науки. Взаимосвязь науки и образования как фактор развития человеческого капитала в инновационной экономике. Направления активизации функционирования национальной инновационной системы   на основе развития науки. Обеспечении развития человеческого </w:t>
            </w:r>
            <w:proofErr w:type="gramStart"/>
            <w:r w:rsidRPr="00A032EF">
              <w:rPr>
                <w:sz w:val="24"/>
                <w:szCs w:val="24"/>
              </w:rPr>
              <w:t>капитала  в</w:t>
            </w:r>
            <w:proofErr w:type="gramEnd"/>
            <w:r w:rsidRPr="00A032EF">
              <w:rPr>
                <w:sz w:val="24"/>
                <w:szCs w:val="24"/>
              </w:rPr>
              <w:t xml:space="preserve"> сфере науки.</w:t>
            </w:r>
          </w:p>
          <w:p w14:paraId="75A03CA9" w14:textId="77777777" w:rsidR="00E25C1D" w:rsidRPr="00A032EF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Государственное управление развитием </w:t>
            </w:r>
            <w:proofErr w:type="gramStart"/>
            <w:r w:rsidRPr="00A032EF">
              <w:rPr>
                <w:sz w:val="24"/>
                <w:szCs w:val="24"/>
              </w:rPr>
              <w:t>науки  в</w:t>
            </w:r>
            <w:proofErr w:type="gramEnd"/>
            <w:r w:rsidRPr="00A032EF">
              <w:rPr>
                <w:sz w:val="24"/>
                <w:szCs w:val="24"/>
              </w:rPr>
              <w:t xml:space="preserve"> цифровом мире. Государственное управление в области повышения эффективности использования научно-технических </w:t>
            </w:r>
            <w:proofErr w:type="gramStart"/>
            <w:r w:rsidRPr="00A032EF">
              <w:rPr>
                <w:sz w:val="24"/>
                <w:szCs w:val="24"/>
              </w:rPr>
              <w:t>достижений;  интеграции</w:t>
            </w:r>
            <w:proofErr w:type="gramEnd"/>
            <w:r w:rsidRPr="00A032EF">
              <w:rPr>
                <w:sz w:val="24"/>
                <w:szCs w:val="24"/>
              </w:rPr>
              <w:t xml:space="preserve"> образования и научно-технической деятельности.  Приоритетные направления развития науки в </w:t>
            </w:r>
            <w:r w:rsidRPr="00A032EF">
              <w:rPr>
                <w:sz w:val="24"/>
                <w:szCs w:val="24"/>
                <w:lang w:val="en-GB"/>
              </w:rPr>
              <w:t>XXI</w:t>
            </w:r>
            <w:r w:rsidRPr="00A032EF">
              <w:rPr>
                <w:sz w:val="24"/>
                <w:szCs w:val="24"/>
              </w:rPr>
              <w:t xml:space="preserve"> веке. Современное состояние сферы науки   в инновационной экономике.  </w:t>
            </w:r>
          </w:p>
          <w:p w14:paraId="3BE08712" w14:textId="77777777" w:rsidR="00E25C1D" w:rsidRDefault="00E25C1D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Инструменты стимулирования научной деятельности. Особенности государственной политики в сфере НИОКР в современной России. Деятельность органов исполнительной власти в сфере исследований и разработок. Государственное регулирование в области обеспечения конкурентоспособности наукоемких предпринимательских структур. Государственная финансовая поддержки при реализации государственной политики в научной сфере в России. Анализ неравномерности инновационного развития регионов России. Региональный аспект развития науки.</w:t>
            </w:r>
          </w:p>
          <w:p w14:paraId="42441298" w14:textId="0AE21A64" w:rsidR="00E25C1D" w:rsidRPr="00A032EF" w:rsidRDefault="004B4FDC" w:rsidP="00E25C1D">
            <w:pPr>
              <w:shd w:val="clear" w:color="auto" w:fill="FFFFFF"/>
              <w:spacing w:line="324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8: 8.1.1-8.1.4, 8.2.1-8.2.2, 8.3.3-8.3.4, Раздел 9</w:t>
            </w:r>
          </w:p>
        </w:tc>
        <w:tc>
          <w:tcPr>
            <w:tcW w:w="2487" w:type="dxa"/>
          </w:tcPr>
          <w:p w14:paraId="488A2703" w14:textId="440DCC18" w:rsidR="00E25C1D" w:rsidRPr="00A032EF" w:rsidRDefault="00E25C1D" w:rsidP="00E25C1D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Опрос, семинар-исследование</w:t>
            </w:r>
          </w:p>
        </w:tc>
      </w:tr>
    </w:tbl>
    <w:p w14:paraId="71BA2C67" w14:textId="77777777" w:rsidR="00E1280E" w:rsidRPr="00A032EF" w:rsidRDefault="00E1280E" w:rsidP="002D57B2">
      <w:pPr>
        <w:rPr>
          <w:sz w:val="28"/>
          <w:szCs w:val="28"/>
        </w:rPr>
      </w:pPr>
    </w:p>
    <w:p w14:paraId="0E465778" w14:textId="77777777" w:rsidR="00E1280E" w:rsidRPr="00A032EF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148523691"/>
      <w:r w:rsidRPr="00A032EF"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03E1E279" w14:textId="77777777" w:rsidR="00C82C4C" w:rsidRDefault="00C82C4C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148523692"/>
    </w:p>
    <w:p w14:paraId="3B96475F" w14:textId="6193F319" w:rsidR="00E1280E" w:rsidRPr="00A032EF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2EF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581576A7" w14:textId="599F0F1D" w:rsidR="00E1280E" w:rsidRPr="00A032EF" w:rsidRDefault="00E1280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A032EF" w:rsidRPr="00A032EF" w14:paraId="7AEB7DA6" w14:textId="77777777" w:rsidTr="00C94208">
        <w:tc>
          <w:tcPr>
            <w:tcW w:w="1266" w:type="pct"/>
            <w:shd w:val="clear" w:color="auto" w:fill="auto"/>
          </w:tcPr>
          <w:p w14:paraId="4A75BC1C" w14:textId="77777777" w:rsidR="00E1280E" w:rsidRPr="00A032EF" w:rsidRDefault="000B38AB" w:rsidP="00C71751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1BE570A" w14:textId="77777777" w:rsidR="00E1280E" w:rsidRPr="00A032EF" w:rsidRDefault="000B38AB" w:rsidP="00C71751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1E1DDE72" w14:textId="77777777" w:rsidR="00E1280E" w:rsidRPr="00A032EF" w:rsidRDefault="000B38AB" w:rsidP="00C71751">
            <w:pPr>
              <w:rPr>
                <w:b/>
                <w:sz w:val="24"/>
                <w:szCs w:val="24"/>
              </w:rPr>
            </w:pPr>
            <w:r w:rsidRPr="00A032E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032EF" w:rsidRPr="00A032EF" w14:paraId="6AB3B86B" w14:textId="77777777" w:rsidTr="00D76F59">
        <w:tc>
          <w:tcPr>
            <w:tcW w:w="1266" w:type="pct"/>
          </w:tcPr>
          <w:p w14:paraId="37403906" w14:textId="5DD68A91" w:rsidR="00E5347D" w:rsidRPr="00A032EF" w:rsidRDefault="00E5347D" w:rsidP="00A032EF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>Тема 1. Научно-техническая и инновационная политика государства как фактор   развития экономики и социальной сферы</w:t>
            </w:r>
          </w:p>
        </w:tc>
        <w:tc>
          <w:tcPr>
            <w:tcW w:w="2000" w:type="pct"/>
            <w:shd w:val="clear" w:color="auto" w:fill="auto"/>
          </w:tcPr>
          <w:p w14:paraId="35D86E6D" w14:textId="6FA928D2" w:rsidR="00E5347D" w:rsidRPr="00A032EF" w:rsidRDefault="00C71751" w:rsidP="00C71751">
            <w:pPr>
              <w:jc w:val="both"/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Нормативные правовые документы, определяющие управление наукой, технологиями и инновациями.  </w:t>
            </w:r>
          </w:p>
        </w:tc>
        <w:tc>
          <w:tcPr>
            <w:tcW w:w="1734" w:type="pct"/>
          </w:tcPr>
          <w:p w14:paraId="4B111DDE" w14:textId="5C3B45DA" w:rsidR="00E5347D" w:rsidRPr="00A032EF" w:rsidRDefault="00C71751" w:rsidP="00C71751">
            <w:pPr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Анализ нормативно-правовых актов из систем гарант и консультант плюс  </w:t>
            </w:r>
          </w:p>
        </w:tc>
      </w:tr>
      <w:tr w:rsidR="00A032EF" w:rsidRPr="00A032EF" w14:paraId="45817825" w14:textId="77777777" w:rsidTr="00D76F59">
        <w:tc>
          <w:tcPr>
            <w:tcW w:w="1266" w:type="pct"/>
          </w:tcPr>
          <w:p w14:paraId="3F3692D5" w14:textId="77777777" w:rsidR="00E5347D" w:rsidRPr="00A032EF" w:rsidRDefault="00E5347D" w:rsidP="00C71751">
            <w:pPr>
              <w:shd w:val="clear" w:color="auto" w:fill="FFFFFF"/>
              <w:ind w:firstLine="709"/>
              <w:jc w:val="both"/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>Тема 2 Государственное управление инновационным развитием Российской Федерации</w:t>
            </w:r>
          </w:p>
          <w:p w14:paraId="0BB6DADC" w14:textId="4BDC1DE6" w:rsidR="00E5347D" w:rsidRPr="00A032EF" w:rsidRDefault="00E5347D" w:rsidP="00C71751">
            <w:pPr>
              <w:rPr>
                <w:bCs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67B65A01" w14:textId="7C72816E" w:rsidR="00E5347D" w:rsidRPr="00A032EF" w:rsidRDefault="00E5347D" w:rsidP="00A032EF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>Характеристики инновационной политики в России. Финансирование инновационной деятельности. Стратегии, программы и проекты государства в области инновационного развития Российской Федерации.</w:t>
            </w:r>
          </w:p>
          <w:p w14:paraId="00F6D250" w14:textId="6600E849" w:rsidR="00E5347D" w:rsidRPr="00A032EF" w:rsidRDefault="00E5347D" w:rsidP="00C7175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1F3C7AD4" w14:textId="527238D1" w:rsidR="00221B2D" w:rsidRPr="00A032EF" w:rsidRDefault="00C64994" w:rsidP="00221B2D">
            <w:pPr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>Изучение материалов</w:t>
            </w:r>
            <w:r w:rsidR="00C71751" w:rsidRPr="00A032EF">
              <w:rPr>
                <w:bCs/>
                <w:sz w:val="24"/>
                <w:szCs w:val="24"/>
              </w:rPr>
              <w:t xml:space="preserve"> </w:t>
            </w:r>
            <w:r w:rsidRPr="00A032EF">
              <w:rPr>
                <w:bCs/>
                <w:sz w:val="24"/>
                <w:szCs w:val="24"/>
              </w:rPr>
              <w:t xml:space="preserve"> </w:t>
            </w:r>
            <w:r w:rsidR="00C71751" w:rsidRPr="00A032EF">
              <w:rPr>
                <w:bCs/>
                <w:sz w:val="24"/>
                <w:szCs w:val="24"/>
              </w:rPr>
              <w:t xml:space="preserve"> учебник</w:t>
            </w:r>
            <w:r w:rsidRPr="00A032EF">
              <w:rPr>
                <w:bCs/>
                <w:sz w:val="24"/>
                <w:szCs w:val="24"/>
              </w:rPr>
              <w:t>ов</w:t>
            </w:r>
            <w:r w:rsidR="00C71751" w:rsidRPr="00A032EF">
              <w:rPr>
                <w:bCs/>
                <w:sz w:val="24"/>
                <w:szCs w:val="24"/>
              </w:rPr>
              <w:t>, монографи</w:t>
            </w:r>
            <w:r w:rsidRPr="00A032EF">
              <w:rPr>
                <w:bCs/>
                <w:sz w:val="24"/>
                <w:szCs w:val="24"/>
              </w:rPr>
              <w:t>й</w:t>
            </w:r>
            <w:r w:rsidR="00C71751" w:rsidRPr="00A032EF">
              <w:rPr>
                <w:bCs/>
                <w:sz w:val="24"/>
                <w:szCs w:val="24"/>
              </w:rPr>
              <w:t>, научны</w:t>
            </w:r>
            <w:r w:rsidRPr="00A032EF">
              <w:rPr>
                <w:bCs/>
                <w:sz w:val="24"/>
                <w:szCs w:val="24"/>
              </w:rPr>
              <w:t>х</w:t>
            </w:r>
            <w:r w:rsidR="00C71751" w:rsidRPr="00A032EF">
              <w:rPr>
                <w:bCs/>
                <w:sz w:val="24"/>
                <w:szCs w:val="24"/>
              </w:rPr>
              <w:t xml:space="preserve"> стат</w:t>
            </w:r>
            <w:r w:rsidRPr="00A032EF">
              <w:rPr>
                <w:bCs/>
                <w:sz w:val="24"/>
                <w:szCs w:val="24"/>
              </w:rPr>
              <w:t>ей</w:t>
            </w:r>
            <w:r w:rsidR="00221B2D" w:rsidRPr="00A032EF">
              <w:rPr>
                <w:bCs/>
                <w:sz w:val="24"/>
                <w:szCs w:val="24"/>
              </w:rPr>
              <w:t xml:space="preserve">. Работа со сборниками </w:t>
            </w:r>
            <w:proofErr w:type="spellStart"/>
            <w:r w:rsidR="00221B2D" w:rsidRPr="00A032EF">
              <w:rPr>
                <w:bCs/>
                <w:sz w:val="24"/>
                <w:szCs w:val="24"/>
              </w:rPr>
              <w:t>Россата</w:t>
            </w:r>
            <w:proofErr w:type="spellEnd"/>
            <w:r w:rsidR="00221B2D" w:rsidRPr="00A032EF">
              <w:rPr>
                <w:bCs/>
                <w:sz w:val="24"/>
                <w:szCs w:val="24"/>
              </w:rPr>
              <w:t xml:space="preserve"> и Института статистических исследований и экономики знаний НИУ </w:t>
            </w:r>
            <w:proofErr w:type="gramStart"/>
            <w:r w:rsidR="00221B2D" w:rsidRPr="00A032EF">
              <w:rPr>
                <w:bCs/>
                <w:sz w:val="24"/>
                <w:szCs w:val="24"/>
              </w:rPr>
              <w:t>ВШЭ  по</w:t>
            </w:r>
            <w:proofErr w:type="gramEnd"/>
            <w:r w:rsidR="00221B2D" w:rsidRPr="00A032EF">
              <w:rPr>
                <w:bCs/>
                <w:sz w:val="24"/>
                <w:szCs w:val="24"/>
              </w:rPr>
              <w:t xml:space="preserve"> индикаторам науки, технологии, инноваций; индикаторам инновационной деятельности; индикаторам  и</w:t>
            </w:r>
          </w:p>
          <w:p w14:paraId="17EEF6DF" w14:textId="663EA7C5" w:rsidR="00E5347D" w:rsidRPr="00A032EF" w:rsidRDefault="00221B2D" w:rsidP="00221B2D">
            <w:pPr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>рейтинга инновационного развития субъектов РФ</w:t>
            </w:r>
          </w:p>
        </w:tc>
      </w:tr>
      <w:tr w:rsidR="00A032EF" w:rsidRPr="00A032EF" w14:paraId="714006C7" w14:textId="77777777" w:rsidTr="00D76F59">
        <w:tc>
          <w:tcPr>
            <w:tcW w:w="1266" w:type="pct"/>
          </w:tcPr>
          <w:p w14:paraId="2BABBC1D" w14:textId="77777777" w:rsidR="00E5347D" w:rsidRPr="00A032EF" w:rsidRDefault="00E5347D" w:rsidP="00C71751">
            <w:pPr>
              <w:shd w:val="clear" w:color="auto" w:fill="FFFFFF"/>
              <w:ind w:firstLine="709"/>
              <w:jc w:val="both"/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Тема 3. Государственное управление в области развития науки  </w:t>
            </w:r>
          </w:p>
          <w:p w14:paraId="47628B47" w14:textId="0E16191D" w:rsidR="00E5347D" w:rsidRPr="00A032EF" w:rsidRDefault="00E5347D" w:rsidP="00C71751">
            <w:pPr>
              <w:rPr>
                <w:bCs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509EE458" w14:textId="77777777" w:rsidR="00E5347D" w:rsidRPr="00A032EF" w:rsidRDefault="00E5347D" w:rsidP="00C71751">
            <w:pPr>
              <w:shd w:val="clear" w:color="auto" w:fill="FFFFFF"/>
              <w:ind w:firstLine="709"/>
              <w:jc w:val="both"/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Роль науки в устойчивом развитии общества. создание условий для развития и эффективного использования научно-технического потенциала. </w:t>
            </w:r>
          </w:p>
          <w:p w14:paraId="525B1DB9" w14:textId="3CFCFDBC" w:rsidR="00E5347D" w:rsidRPr="00A032EF" w:rsidRDefault="00E5347D" w:rsidP="00C71751">
            <w:pPr>
              <w:shd w:val="clear" w:color="auto" w:fill="FFFFFF"/>
              <w:ind w:firstLine="709"/>
              <w:jc w:val="both"/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Стратегии, программы и проекты государства в области научного развития Российской Федерации. </w:t>
            </w:r>
          </w:p>
          <w:p w14:paraId="2A85EBB3" w14:textId="47832B04" w:rsidR="00E5347D" w:rsidRPr="00A032EF" w:rsidRDefault="00E5347D" w:rsidP="00C7175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1B5DF187" w14:textId="7CD9C9A4" w:rsidR="00E5347D" w:rsidRPr="00A032EF" w:rsidRDefault="00C64994" w:rsidP="00C71751">
            <w:pPr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 </w:t>
            </w:r>
            <w:r w:rsidR="00221B2D" w:rsidRPr="00A032EF">
              <w:rPr>
                <w:bCs/>
                <w:sz w:val="24"/>
                <w:szCs w:val="24"/>
              </w:rPr>
              <w:t>Изучение материалов   учебников, монографий, научных статей</w:t>
            </w:r>
          </w:p>
          <w:p w14:paraId="4A2122B0" w14:textId="77777777" w:rsidR="00C71751" w:rsidRPr="00A032EF" w:rsidRDefault="00C71751" w:rsidP="00C71751">
            <w:pPr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Анализ действующих стратегических документов и проектов, реализуемых органами власти в области развития науки  </w:t>
            </w:r>
          </w:p>
          <w:p w14:paraId="743C975F" w14:textId="77777777" w:rsidR="00873AA8" w:rsidRPr="00A032EF" w:rsidRDefault="00873AA8" w:rsidP="00873AA8">
            <w:pPr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 xml:space="preserve">Работа со сборниками </w:t>
            </w:r>
            <w:proofErr w:type="spellStart"/>
            <w:r w:rsidRPr="00A032EF">
              <w:rPr>
                <w:bCs/>
                <w:sz w:val="24"/>
                <w:szCs w:val="24"/>
              </w:rPr>
              <w:t>Россата</w:t>
            </w:r>
            <w:proofErr w:type="spellEnd"/>
            <w:r w:rsidRPr="00A032EF">
              <w:rPr>
                <w:bCs/>
                <w:sz w:val="24"/>
                <w:szCs w:val="24"/>
              </w:rPr>
              <w:t xml:space="preserve"> и Института статистических исследований и экономики знаний НИУ </w:t>
            </w:r>
            <w:proofErr w:type="gramStart"/>
            <w:r w:rsidRPr="00A032EF">
              <w:rPr>
                <w:bCs/>
                <w:sz w:val="24"/>
                <w:szCs w:val="24"/>
              </w:rPr>
              <w:t>ВШЭ  по</w:t>
            </w:r>
            <w:proofErr w:type="gramEnd"/>
            <w:r w:rsidRPr="00A032EF">
              <w:rPr>
                <w:bCs/>
                <w:sz w:val="24"/>
                <w:szCs w:val="24"/>
              </w:rPr>
              <w:t xml:space="preserve"> индикаторам науки, технологии, инноваций; индикаторам инновационной деятельности; индикаторам  и</w:t>
            </w:r>
          </w:p>
          <w:p w14:paraId="6EB001C0" w14:textId="538804C2" w:rsidR="00873AA8" w:rsidRPr="00A032EF" w:rsidRDefault="00873AA8" w:rsidP="00873AA8">
            <w:pPr>
              <w:rPr>
                <w:bCs/>
                <w:sz w:val="24"/>
                <w:szCs w:val="24"/>
              </w:rPr>
            </w:pPr>
            <w:r w:rsidRPr="00A032EF">
              <w:rPr>
                <w:bCs/>
                <w:sz w:val="24"/>
                <w:szCs w:val="24"/>
              </w:rPr>
              <w:t>рейтинга инновационного развития субъектов РФ</w:t>
            </w:r>
          </w:p>
        </w:tc>
      </w:tr>
    </w:tbl>
    <w:p w14:paraId="204497C8" w14:textId="77777777" w:rsidR="00C94208" w:rsidRPr="00A032EF" w:rsidRDefault="00C94208" w:rsidP="00C94208">
      <w:pPr>
        <w:rPr>
          <w:b/>
          <w:sz w:val="28"/>
          <w:szCs w:val="28"/>
        </w:rPr>
      </w:pPr>
      <w:bookmarkStart w:id="12" w:name="_Toc148523693"/>
    </w:p>
    <w:p w14:paraId="31EA3490" w14:textId="7EC9D6DB" w:rsidR="00E1280E" w:rsidRPr="00A032EF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2EF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14:paraId="6DAAEAEA" w14:textId="55A23BA1" w:rsidR="00E1280E" w:rsidRPr="00A032EF" w:rsidRDefault="00C94208" w:rsidP="00C94208">
      <w:pPr>
        <w:pStyle w:val="af6"/>
        <w:ind w:firstLine="709"/>
        <w:rPr>
          <w:bCs/>
          <w:szCs w:val="28"/>
        </w:rPr>
      </w:pPr>
      <w:r w:rsidRPr="00A032EF">
        <w:rPr>
          <w:bCs/>
          <w:szCs w:val="28"/>
        </w:rPr>
        <w:t>Примерные темы эссе</w:t>
      </w:r>
    </w:p>
    <w:p w14:paraId="4E76F8D3" w14:textId="50E41FDB" w:rsidR="00157D4B" w:rsidRPr="00A032EF" w:rsidRDefault="00C77C58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Технологическое развитие как отражение экономического роста</w:t>
      </w:r>
    </w:p>
    <w:p w14:paraId="525C41FC" w14:textId="4E0BA339" w:rsidR="00C77C58" w:rsidRPr="00A032EF" w:rsidRDefault="00C77C58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Роль человеческого капитала в развитии науки, технологий и инноваций</w:t>
      </w:r>
    </w:p>
    <w:p w14:paraId="1D04DB55" w14:textId="4564A489" w:rsidR="00C77C58" w:rsidRPr="00A032EF" w:rsidRDefault="00C77C58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Новая роль университетов как ключевого фактора инновационного развития</w:t>
      </w:r>
    </w:p>
    <w:p w14:paraId="10A92900" w14:textId="061FE1BA" w:rsidR="00C77C58" w:rsidRPr="00A032EF" w:rsidRDefault="00C77C58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Современные инструменты инновационной политики</w:t>
      </w:r>
    </w:p>
    <w:p w14:paraId="37077F6B" w14:textId="2698E2CB" w:rsidR="00C77C58" w:rsidRPr="00A032EF" w:rsidRDefault="00FE062C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lastRenderedPageBreak/>
        <w:t xml:space="preserve">Тенденции в сфере </w:t>
      </w:r>
      <w:r w:rsidR="00373720" w:rsidRPr="00A032EF">
        <w:rPr>
          <w:b w:val="0"/>
          <w:szCs w:val="28"/>
        </w:rPr>
        <w:t xml:space="preserve">управления развитием системы </w:t>
      </w:r>
      <w:r w:rsidRPr="00A032EF">
        <w:rPr>
          <w:b w:val="0"/>
          <w:szCs w:val="28"/>
        </w:rPr>
        <w:t>образования</w:t>
      </w:r>
      <w:r w:rsidR="00373720" w:rsidRPr="00A032EF">
        <w:rPr>
          <w:b w:val="0"/>
          <w:szCs w:val="28"/>
        </w:rPr>
        <w:t xml:space="preserve"> как элемента инновационной национальной системы.</w:t>
      </w:r>
    </w:p>
    <w:p w14:paraId="0BE4B575" w14:textId="0642A957" w:rsidR="00FE062C" w:rsidRPr="00A032EF" w:rsidRDefault="00FE062C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Роль компьютерно-телекоммуникационной революции в опережающем развитии потребности в научных знаниях</w:t>
      </w:r>
    </w:p>
    <w:p w14:paraId="4A1B9925" w14:textId="09C5A0D6" w:rsidR="00FE062C" w:rsidRPr="00A032EF" w:rsidRDefault="00FE062C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Роль науки в формировании промышленной политики государства в современных условиях</w:t>
      </w:r>
    </w:p>
    <w:p w14:paraId="112C7AAD" w14:textId="0F5A81B8" w:rsidR="00FE062C" w:rsidRPr="00A032EF" w:rsidRDefault="00FE062C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Классификационные подходы к формированию научно-технической политики</w:t>
      </w:r>
    </w:p>
    <w:p w14:paraId="13EEB57F" w14:textId="2B8F9835" w:rsidR="00FE062C" w:rsidRPr="00A032EF" w:rsidRDefault="00FE062C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Основные направления модернизации и диверсификации науки.</w:t>
      </w:r>
    </w:p>
    <w:p w14:paraId="09544491" w14:textId="3FEDB81F" w:rsidR="00FE062C" w:rsidRPr="00A032EF" w:rsidRDefault="00C71751" w:rsidP="00C71751">
      <w:pPr>
        <w:pStyle w:val="af6"/>
        <w:numPr>
          <w:ilvl w:val="0"/>
          <w:numId w:val="16"/>
        </w:numPr>
        <w:tabs>
          <w:tab w:val="left" w:pos="567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 xml:space="preserve"> Виток западных санкций как шанс для стратегического инновационного развития национальной экономики.</w:t>
      </w:r>
    </w:p>
    <w:p w14:paraId="7A4C4866" w14:textId="44AF8766" w:rsidR="00BA497D" w:rsidRPr="00A032EF" w:rsidRDefault="00C71751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Анализ неравномерности инновационного развития регионов РФ</w:t>
      </w:r>
    </w:p>
    <w:p w14:paraId="6C52E5DA" w14:textId="5EF42958" w:rsidR="00373720" w:rsidRPr="00A032EF" w:rsidRDefault="00373720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proofErr w:type="spellStart"/>
      <w:r w:rsidRPr="00A032EF">
        <w:rPr>
          <w:b w:val="0"/>
          <w:szCs w:val="28"/>
        </w:rPr>
        <w:t>Мезоуровневые</w:t>
      </w:r>
      <w:proofErr w:type="spellEnd"/>
      <w:r w:rsidRPr="00A032EF">
        <w:rPr>
          <w:b w:val="0"/>
          <w:szCs w:val="28"/>
        </w:rPr>
        <w:t xml:space="preserve"> структуры управления инновационной деятельностью как часть национальной инновационной системы</w:t>
      </w:r>
    </w:p>
    <w:p w14:paraId="1F4740F0" w14:textId="51B04859" w:rsidR="00373720" w:rsidRPr="00C82C4C" w:rsidRDefault="00373720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</w:rPr>
      </w:pPr>
      <w:r w:rsidRPr="00C82C4C">
        <w:rPr>
          <w:b w:val="0"/>
          <w:bCs/>
          <w:szCs w:val="28"/>
          <w:shd w:val="clear" w:color="auto" w:fill="F6F6F6"/>
        </w:rPr>
        <w:t>Международные сопоставления развития науки и инноваций</w:t>
      </w:r>
    </w:p>
    <w:p w14:paraId="027FCA47" w14:textId="7E62E94F" w:rsidR="00373720" w:rsidRPr="00C82C4C" w:rsidRDefault="00373720" w:rsidP="00373720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  <w:shd w:val="clear" w:color="auto" w:fill="F6F6F6"/>
        </w:rPr>
      </w:pPr>
      <w:r w:rsidRPr="00C82C4C">
        <w:rPr>
          <w:b w:val="0"/>
          <w:bCs/>
          <w:szCs w:val="28"/>
          <w:shd w:val="clear" w:color="auto" w:fill="F6F6F6"/>
        </w:rPr>
        <w:t>Анализ масштабов сферы исследований и разработок на примере ключевых показателей, характеризующих ее ресурсную обеспеченность и результативность</w:t>
      </w:r>
    </w:p>
    <w:p w14:paraId="5A132174" w14:textId="65AA1367" w:rsidR="00373720" w:rsidRPr="00A032EF" w:rsidRDefault="00373720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</w:rPr>
      </w:pPr>
      <w:r w:rsidRPr="00A032EF">
        <w:rPr>
          <w:b w:val="0"/>
          <w:bCs/>
        </w:rPr>
        <w:t>Анализ динамики финансирования исследований и разработок в РФ</w:t>
      </w:r>
    </w:p>
    <w:p w14:paraId="22314EE2" w14:textId="74DB0609" w:rsidR="009A44AC" w:rsidRPr="00A032EF" w:rsidRDefault="009A44AC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</w:rPr>
      </w:pPr>
      <w:r w:rsidRPr="00A032EF">
        <w:rPr>
          <w:b w:val="0"/>
          <w:bCs/>
          <w:szCs w:val="28"/>
        </w:rPr>
        <w:t>Инновационные территориальные кластеры России</w:t>
      </w:r>
    </w:p>
    <w:p w14:paraId="7C9DCDF6" w14:textId="0EE3BDB5" w:rsidR="009A44AC" w:rsidRPr="00A032EF" w:rsidRDefault="009A44AC" w:rsidP="00FE062C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</w:rPr>
      </w:pPr>
      <w:r w:rsidRPr="00A032EF">
        <w:rPr>
          <w:b w:val="0"/>
          <w:bCs/>
          <w:szCs w:val="28"/>
        </w:rPr>
        <w:t xml:space="preserve">Анализ </w:t>
      </w:r>
      <w:hyperlink r:id="rId8" w:history="1">
        <w:r w:rsidRPr="00A032EF">
          <w:rPr>
            <w:rStyle w:val="a9"/>
            <w:b w:val="0"/>
            <w:bCs/>
            <w:color w:val="auto"/>
            <w:szCs w:val="28"/>
            <w:u w:val="none"/>
          </w:rPr>
          <w:t>кластерной политики в России</w:t>
        </w:r>
      </w:hyperlink>
    </w:p>
    <w:p w14:paraId="33571920" w14:textId="77777777" w:rsidR="003D66E1" w:rsidRPr="00A032EF" w:rsidRDefault="009A44AC" w:rsidP="00D76F59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</w:rPr>
      </w:pPr>
      <w:r w:rsidRPr="00A032EF">
        <w:rPr>
          <w:b w:val="0"/>
          <w:bCs/>
          <w:szCs w:val="28"/>
        </w:rPr>
        <w:t>Ретроспективный анализ развития науки в советский период</w:t>
      </w:r>
    </w:p>
    <w:p w14:paraId="7D205678" w14:textId="129DFFF3" w:rsidR="00FE062C" w:rsidRPr="00A032EF" w:rsidRDefault="003D66E1" w:rsidP="00D76F59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</w:rPr>
      </w:pPr>
      <w:r w:rsidRPr="00A032EF">
        <w:rPr>
          <w:b w:val="0"/>
          <w:bCs/>
          <w:szCs w:val="28"/>
        </w:rPr>
        <w:t>Анализ особенностей кластерной политики в РФ</w:t>
      </w:r>
    </w:p>
    <w:p w14:paraId="69E85009" w14:textId="7345A82A" w:rsidR="00206CE9" w:rsidRPr="00A032EF" w:rsidRDefault="00206CE9" w:rsidP="00D76F59">
      <w:pPr>
        <w:pStyle w:val="af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 w:val="0"/>
          <w:bCs/>
          <w:szCs w:val="28"/>
        </w:rPr>
      </w:pPr>
      <w:r w:rsidRPr="00A032EF">
        <w:rPr>
          <w:b w:val="0"/>
          <w:bCs/>
        </w:rPr>
        <w:t>Территориальные инновационные кластеры в системе пространственного развития: зарубежный опыт</w:t>
      </w:r>
    </w:p>
    <w:p w14:paraId="3913244F" w14:textId="51FF956A" w:rsidR="00206CE9" w:rsidRPr="00A032EF" w:rsidRDefault="00206CE9" w:rsidP="00A032EF">
      <w:pPr>
        <w:pStyle w:val="af2"/>
        <w:numPr>
          <w:ilvl w:val="0"/>
          <w:numId w:val="16"/>
        </w:numPr>
        <w:ind w:left="0" w:firstLine="709"/>
        <w:rPr>
          <w:bCs/>
          <w:sz w:val="28"/>
          <w:szCs w:val="28"/>
        </w:rPr>
      </w:pPr>
      <w:r w:rsidRPr="00A032EF">
        <w:rPr>
          <w:bCs/>
          <w:sz w:val="28"/>
          <w:szCs w:val="28"/>
        </w:rPr>
        <w:t>Взаимодействие государства, частного бизнеса и общества как субъектов инновационного развития</w:t>
      </w:r>
    </w:p>
    <w:p w14:paraId="7ED8A7D2" w14:textId="77777777" w:rsidR="00C77C58" w:rsidRPr="00A032EF" w:rsidRDefault="00C77C58">
      <w:pPr>
        <w:pStyle w:val="af6"/>
        <w:ind w:firstLine="709"/>
        <w:jc w:val="both"/>
        <w:rPr>
          <w:b w:val="0"/>
          <w:szCs w:val="28"/>
        </w:rPr>
      </w:pPr>
    </w:p>
    <w:p w14:paraId="49CE07D0" w14:textId="1E19AE50" w:rsidR="00E1280E" w:rsidRPr="00A032EF" w:rsidRDefault="000B38AB">
      <w:pPr>
        <w:pStyle w:val="af6"/>
        <w:ind w:firstLine="709"/>
        <w:jc w:val="both"/>
        <w:rPr>
          <w:b w:val="0"/>
          <w:szCs w:val="28"/>
        </w:rPr>
      </w:pPr>
      <w:r w:rsidRPr="00A032EF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C94208" w:rsidRPr="00A032EF">
        <w:rPr>
          <w:b w:val="0"/>
          <w:szCs w:val="28"/>
        </w:rPr>
        <w:t>.</w:t>
      </w:r>
    </w:p>
    <w:p w14:paraId="0931D2C7" w14:textId="77777777" w:rsidR="00C94208" w:rsidRPr="00A032EF" w:rsidRDefault="00C94208">
      <w:pPr>
        <w:pStyle w:val="af6"/>
        <w:ind w:firstLine="709"/>
        <w:jc w:val="both"/>
        <w:rPr>
          <w:b w:val="0"/>
          <w:szCs w:val="28"/>
        </w:rPr>
      </w:pPr>
    </w:p>
    <w:p w14:paraId="200994CC" w14:textId="77777777" w:rsidR="00C82C4C" w:rsidRDefault="00C82C4C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148523694"/>
    </w:p>
    <w:p w14:paraId="4BB4FAD8" w14:textId="6D458B9A" w:rsidR="00E1280E" w:rsidRPr="00A032EF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2EF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14:paraId="79081DF0" w14:textId="4BD661D6" w:rsidR="00E1280E" w:rsidRPr="00A032EF" w:rsidRDefault="000B38A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032EF">
        <w:rPr>
          <w:b/>
          <w:sz w:val="28"/>
          <w:szCs w:val="28"/>
        </w:rPr>
        <w:t xml:space="preserve"> </w:t>
      </w:r>
      <w:r w:rsidRPr="00A032E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D109F9C" w14:textId="77777777" w:rsidR="00C82C4C" w:rsidRDefault="00C82C4C" w:rsidP="00C44811">
      <w:pPr>
        <w:ind w:firstLine="709"/>
        <w:jc w:val="center"/>
        <w:rPr>
          <w:b/>
          <w:bCs/>
          <w:sz w:val="28"/>
          <w:szCs w:val="28"/>
        </w:rPr>
      </w:pPr>
    </w:p>
    <w:p w14:paraId="50D641F3" w14:textId="3D7FDB66" w:rsidR="00C44811" w:rsidRPr="00A032EF" w:rsidRDefault="00C44811" w:rsidP="00C44811">
      <w:pPr>
        <w:ind w:firstLine="709"/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Примерный перечень вопросов для подготовки к зачету:</w:t>
      </w:r>
    </w:p>
    <w:p w14:paraId="3732D952" w14:textId="5D5DE18B" w:rsidR="00C77C58" w:rsidRPr="00A032EF" w:rsidRDefault="00C77C58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Концепция национальной инновационной системы.</w:t>
      </w:r>
    </w:p>
    <w:p w14:paraId="5FE99161" w14:textId="458D3DB3" w:rsidR="00C77C58" w:rsidRPr="00A032EF" w:rsidRDefault="00206CE9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Т</w:t>
      </w:r>
      <w:r w:rsidR="00C77C58" w:rsidRPr="00A032EF">
        <w:rPr>
          <w:sz w:val="28"/>
          <w:szCs w:val="28"/>
        </w:rPr>
        <w:t>ехнологически</w:t>
      </w:r>
      <w:r w:rsidRPr="00A032EF">
        <w:rPr>
          <w:sz w:val="28"/>
          <w:szCs w:val="28"/>
        </w:rPr>
        <w:t>е</w:t>
      </w:r>
      <w:r w:rsidR="00C77C58" w:rsidRPr="00A032EF">
        <w:rPr>
          <w:sz w:val="28"/>
          <w:szCs w:val="28"/>
        </w:rPr>
        <w:t xml:space="preserve"> уклад</w:t>
      </w:r>
      <w:r w:rsidRPr="00A032EF">
        <w:rPr>
          <w:sz w:val="28"/>
          <w:szCs w:val="28"/>
        </w:rPr>
        <w:t>ы</w:t>
      </w:r>
      <w:r w:rsidR="00C77C58" w:rsidRPr="00A032EF">
        <w:rPr>
          <w:sz w:val="28"/>
          <w:szCs w:val="28"/>
        </w:rPr>
        <w:t>.</w:t>
      </w:r>
    </w:p>
    <w:p w14:paraId="69DC7E07" w14:textId="7BCC4ECC" w:rsidR="00C77C58" w:rsidRPr="00A032EF" w:rsidRDefault="00C77C58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Индустрия 4.0.</w:t>
      </w:r>
    </w:p>
    <w:p w14:paraId="20097DB4" w14:textId="67F7D0EF" w:rsidR="00C77C58" w:rsidRPr="00A032EF" w:rsidRDefault="00C77C58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lastRenderedPageBreak/>
        <w:t>Развитие научных исследований в России.</w:t>
      </w:r>
    </w:p>
    <w:p w14:paraId="22C5C8E1" w14:textId="6CF2FAD7" w:rsidR="00C77C58" w:rsidRPr="00A032EF" w:rsidRDefault="00C77C58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Приоритетные научные направления России на современном этапе.</w:t>
      </w:r>
    </w:p>
    <w:p w14:paraId="3BFA92BF" w14:textId="0845FC4B" w:rsidR="00C77C58" w:rsidRPr="00A032EF" w:rsidRDefault="00C77C58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Инновационные системы ведущий стран мира</w:t>
      </w:r>
    </w:p>
    <w:p w14:paraId="2D1DC687" w14:textId="59F58B66" w:rsidR="00C77C58" w:rsidRPr="00A032EF" w:rsidRDefault="00C77C58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Государственное регулирование в сфере науки, технологий и инноваций</w:t>
      </w:r>
    </w:p>
    <w:p w14:paraId="1FB07E2E" w14:textId="06782937" w:rsidR="00C77C58" w:rsidRPr="00A032EF" w:rsidRDefault="00FE062C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Особенности инвестиций в человеческий капитал</w:t>
      </w:r>
    </w:p>
    <w:p w14:paraId="55D75083" w14:textId="0C9DE49E" w:rsidR="00FE062C" w:rsidRPr="00A032EF" w:rsidRDefault="00FE062C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Управление инновационной сферой в регионах России</w:t>
      </w:r>
    </w:p>
    <w:p w14:paraId="6CCD14A3" w14:textId="77777777" w:rsidR="00641F5E" w:rsidRPr="00A032EF" w:rsidRDefault="00BA497D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Стимулирование научно-технической политики регионов</w:t>
      </w:r>
    </w:p>
    <w:p w14:paraId="6FE64F1F" w14:textId="3CF3B755" w:rsidR="00FE062C" w:rsidRPr="00A032EF" w:rsidRDefault="00641F5E" w:rsidP="00E25C1D">
      <w:pPr>
        <w:pStyle w:val="af2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Взаимодействие государства, частного бизнеса и общества как субъектов инновационного развития</w:t>
      </w:r>
    </w:p>
    <w:p w14:paraId="280309F6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Теоретические основы</w:t>
      </w:r>
      <w:r w:rsidRPr="00A032EF">
        <w:rPr>
          <w:b/>
          <w:bCs/>
          <w:sz w:val="28"/>
          <w:szCs w:val="28"/>
        </w:rPr>
        <w:t xml:space="preserve"> </w:t>
      </w:r>
      <w:r w:rsidRPr="00A032EF">
        <w:rPr>
          <w:sz w:val="28"/>
          <w:szCs w:val="28"/>
        </w:rPr>
        <w:t xml:space="preserve">научно-технической и инновационной политики государства. </w:t>
      </w:r>
    </w:p>
    <w:p w14:paraId="63C24064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Содержание научно – технической и инновационной политики государства при построении национальной инновационной системы.    </w:t>
      </w:r>
    </w:p>
    <w:p w14:paraId="1A6FDBED" w14:textId="37842668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Знания как глобальное социальное благо и глобальная социальная ценность.</w:t>
      </w:r>
      <w:r w:rsidRPr="00A032EF">
        <w:t xml:space="preserve">  </w:t>
      </w:r>
    </w:p>
    <w:p w14:paraId="41A3E9D2" w14:textId="77777777" w:rsidR="006366F7" w:rsidRPr="00A032EF" w:rsidRDefault="006366F7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b/>
          <w:bCs/>
          <w:sz w:val="28"/>
          <w:szCs w:val="28"/>
        </w:rPr>
        <w:t xml:space="preserve"> </w:t>
      </w:r>
      <w:r w:rsidR="00C64994" w:rsidRPr="00A032EF">
        <w:rPr>
          <w:sz w:val="28"/>
          <w:szCs w:val="28"/>
        </w:rPr>
        <w:t xml:space="preserve">Понятие инновационной системы и инновационной среды и ее структуры. </w:t>
      </w:r>
    </w:p>
    <w:p w14:paraId="725EFB09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Инфраструктура инновационной деятельности.   </w:t>
      </w:r>
    </w:p>
    <w:p w14:paraId="41509CFF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Характеристики инновационной политики в России. Финансирование инновационной деятельности. </w:t>
      </w:r>
    </w:p>
    <w:p w14:paraId="5E6711AD" w14:textId="40D187B9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Стратегии, программы и проекты государства в области инновационного развития Российской Федерации.</w:t>
      </w:r>
    </w:p>
    <w:p w14:paraId="331E1242" w14:textId="41E9B5D4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Влияние экономических санкций на инновационное развитие России. </w:t>
      </w:r>
      <w:r w:rsidR="006366F7" w:rsidRPr="00A032EF">
        <w:rPr>
          <w:sz w:val="28"/>
          <w:szCs w:val="28"/>
        </w:rPr>
        <w:t xml:space="preserve"> </w:t>
      </w:r>
      <w:r w:rsidRPr="00A032EF">
        <w:rPr>
          <w:sz w:val="28"/>
          <w:szCs w:val="28"/>
        </w:rPr>
        <w:t xml:space="preserve"> импортозамещение</w:t>
      </w:r>
    </w:p>
    <w:p w14:paraId="23AF43D9" w14:textId="77777777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proofErr w:type="spellStart"/>
      <w:r w:rsidRPr="00A032EF">
        <w:rPr>
          <w:sz w:val="28"/>
          <w:szCs w:val="28"/>
        </w:rPr>
        <w:t>Мезоуровень</w:t>
      </w:r>
      <w:proofErr w:type="spellEnd"/>
      <w:r w:rsidRPr="00A032EF">
        <w:rPr>
          <w:sz w:val="28"/>
          <w:szCs w:val="28"/>
        </w:rPr>
        <w:t xml:space="preserve"> инновационной системы </w:t>
      </w:r>
    </w:p>
    <w:p w14:paraId="0B9F6D6D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Содержание и структура региональной инновационной системы. </w:t>
      </w:r>
    </w:p>
    <w:p w14:paraId="6D776377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Проблемы инновационного регионального развития. </w:t>
      </w:r>
    </w:p>
    <w:p w14:paraId="79D731B1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Концепция кластерного инновационного развития. </w:t>
      </w:r>
    </w:p>
    <w:p w14:paraId="6F14E716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Модели инновационного развития </w:t>
      </w:r>
      <w:proofErr w:type="gramStart"/>
      <w:r w:rsidRPr="00A032EF">
        <w:rPr>
          <w:sz w:val="28"/>
          <w:szCs w:val="28"/>
        </w:rPr>
        <w:t>регионов  по</w:t>
      </w:r>
      <w:proofErr w:type="gramEnd"/>
      <w:r w:rsidRPr="00A032EF">
        <w:rPr>
          <w:sz w:val="28"/>
          <w:szCs w:val="28"/>
        </w:rPr>
        <w:t xml:space="preserve"> методологии ОЭСР. </w:t>
      </w:r>
    </w:p>
    <w:p w14:paraId="59817364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Особенности формирования «обучающейся» экономики. </w:t>
      </w:r>
    </w:p>
    <w:p w14:paraId="3D69D62E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Концепция «обучающегося» региона. </w:t>
      </w:r>
    </w:p>
    <w:p w14:paraId="6A05BAD0" w14:textId="77777777" w:rsidR="006366F7" w:rsidRPr="00A032EF" w:rsidRDefault="006366F7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 </w:t>
      </w:r>
      <w:r w:rsidR="00C64994" w:rsidRPr="00A032EF">
        <w:rPr>
          <w:sz w:val="28"/>
          <w:szCs w:val="28"/>
        </w:rPr>
        <w:t xml:space="preserve">Концепция «обучающихся» городов. </w:t>
      </w:r>
    </w:p>
    <w:p w14:paraId="28BE63F9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Концепция </w:t>
      </w:r>
      <w:proofErr w:type="spellStart"/>
      <w:r w:rsidRPr="00A032EF">
        <w:rPr>
          <w:sz w:val="28"/>
          <w:szCs w:val="28"/>
        </w:rPr>
        <w:t>идеополиса</w:t>
      </w:r>
      <w:proofErr w:type="spellEnd"/>
      <w:r w:rsidRPr="00A032EF">
        <w:rPr>
          <w:sz w:val="28"/>
          <w:szCs w:val="28"/>
        </w:rPr>
        <w:t xml:space="preserve">. </w:t>
      </w:r>
    </w:p>
    <w:p w14:paraId="081F6D06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Модели регионального инновационного развития</w:t>
      </w:r>
    </w:p>
    <w:p w14:paraId="5D5F0CC4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 Региональная специфика национальной технологической инициативы. </w:t>
      </w:r>
    </w:p>
    <w:p w14:paraId="15CA9574" w14:textId="38A642D7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Региональный стандарт НТИ и методические рекомендации к нему.</w:t>
      </w:r>
    </w:p>
    <w:p w14:paraId="17D450C5" w14:textId="31DB24AE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Тенденции формирования отраслевой инновационной среды. </w:t>
      </w:r>
      <w:r w:rsidR="006366F7" w:rsidRPr="00A032EF">
        <w:rPr>
          <w:sz w:val="28"/>
          <w:szCs w:val="28"/>
        </w:rPr>
        <w:t xml:space="preserve"> </w:t>
      </w:r>
    </w:p>
    <w:p w14:paraId="472B4FEF" w14:textId="08E4AE55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Государственная поддержка инновационного бизнеса.</w:t>
      </w:r>
      <w:r w:rsidRPr="00A032EF">
        <w:t xml:space="preserve"> </w:t>
      </w:r>
      <w:r w:rsidR="006366F7" w:rsidRPr="00A032EF">
        <w:rPr>
          <w:sz w:val="28"/>
          <w:szCs w:val="28"/>
        </w:rPr>
        <w:t xml:space="preserve"> </w:t>
      </w:r>
    </w:p>
    <w:p w14:paraId="5A6E1493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Мировые практики управления развитием науки, технологиями и инновациями.   </w:t>
      </w:r>
    </w:p>
    <w:p w14:paraId="63A670C5" w14:textId="5A055765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Международные системы оценки и мониторинга   развития национальной и региональных инновационных систем. </w:t>
      </w:r>
      <w:r w:rsidR="006366F7" w:rsidRPr="00A032EF">
        <w:rPr>
          <w:sz w:val="28"/>
          <w:szCs w:val="28"/>
        </w:rPr>
        <w:t xml:space="preserve"> </w:t>
      </w:r>
    </w:p>
    <w:p w14:paraId="2D3FCC45" w14:textId="1A35CD83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Инновационный характер современных сфер науки. </w:t>
      </w:r>
    </w:p>
    <w:p w14:paraId="372A6091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Взаимосвязь науки и образования как фактор развития человеческого </w:t>
      </w:r>
      <w:r w:rsidRPr="00A032EF">
        <w:rPr>
          <w:sz w:val="28"/>
          <w:szCs w:val="28"/>
        </w:rPr>
        <w:lastRenderedPageBreak/>
        <w:t>капитала в инновационной экономике.</w:t>
      </w:r>
      <w:r w:rsidRPr="00A032EF">
        <w:t xml:space="preserve"> </w:t>
      </w:r>
    </w:p>
    <w:p w14:paraId="52889538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Направления активизации функционирования национальной инновационной системы   на основе развития науки. </w:t>
      </w:r>
    </w:p>
    <w:p w14:paraId="7F4CCA95" w14:textId="6FC77962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Обеспечении развития человеческого </w:t>
      </w:r>
      <w:proofErr w:type="gramStart"/>
      <w:r w:rsidRPr="00A032EF">
        <w:rPr>
          <w:sz w:val="28"/>
          <w:szCs w:val="28"/>
        </w:rPr>
        <w:t>капитала  в</w:t>
      </w:r>
      <w:proofErr w:type="gramEnd"/>
      <w:r w:rsidRPr="00A032EF">
        <w:rPr>
          <w:sz w:val="28"/>
          <w:szCs w:val="28"/>
        </w:rPr>
        <w:t xml:space="preserve"> сфере науки.</w:t>
      </w:r>
    </w:p>
    <w:p w14:paraId="6D8F1054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Государственное управление в области повышения эффективности использования научно-технических достижений;  </w:t>
      </w:r>
    </w:p>
    <w:p w14:paraId="4004A0D4" w14:textId="71A8A356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Современное состояние сферы науки   в инновационной экономике.  </w:t>
      </w:r>
    </w:p>
    <w:p w14:paraId="0C9AB1AC" w14:textId="77777777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Стратегии, программы и проекты государства в области научного развития Российской Федерации. </w:t>
      </w:r>
    </w:p>
    <w:p w14:paraId="259EBFFE" w14:textId="77777777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Индикаторы науки.</w:t>
      </w:r>
    </w:p>
    <w:p w14:paraId="4FA2A337" w14:textId="77777777" w:rsidR="006366F7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Инструменты стимулирования научной деятельности. </w:t>
      </w:r>
    </w:p>
    <w:p w14:paraId="56384911" w14:textId="4C819AD8" w:rsidR="00C64994" w:rsidRPr="00A032EF" w:rsidRDefault="00C64994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Особенности государственной политики в сфере НИОКР в современной России. </w:t>
      </w:r>
      <w:r w:rsidR="006366F7" w:rsidRPr="00A032EF">
        <w:rPr>
          <w:sz w:val="28"/>
          <w:szCs w:val="28"/>
        </w:rPr>
        <w:t xml:space="preserve"> </w:t>
      </w:r>
    </w:p>
    <w:p w14:paraId="6C5ED50A" w14:textId="2A63E1A0" w:rsidR="00490963" w:rsidRPr="00A032EF" w:rsidRDefault="00490963" w:rsidP="00E25C1D">
      <w:pPr>
        <w:pStyle w:val="af2"/>
        <w:numPr>
          <w:ilvl w:val="0"/>
          <w:numId w:val="17"/>
        </w:numPr>
        <w:shd w:val="clear" w:color="auto" w:fill="FFFFFF"/>
        <w:spacing w:line="324" w:lineRule="atLeast"/>
        <w:ind w:left="0"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Инновационные экосистемы регионов </w:t>
      </w:r>
    </w:p>
    <w:p w14:paraId="4857EA31" w14:textId="77777777" w:rsidR="00C64994" w:rsidRPr="00A032EF" w:rsidRDefault="00C64994" w:rsidP="00490963">
      <w:pPr>
        <w:pStyle w:val="af2"/>
        <w:shd w:val="clear" w:color="auto" w:fill="FFFFFF"/>
        <w:spacing w:line="324" w:lineRule="atLeast"/>
        <w:ind w:left="709"/>
        <w:jc w:val="both"/>
        <w:rPr>
          <w:sz w:val="28"/>
          <w:szCs w:val="28"/>
        </w:rPr>
      </w:pPr>
    </w:p>
    <w:p w14:paraId="31E3FB75" w14:textId="77777777" w:rsidR="00C64994" w:rsidRPr="00A032EF" w:rsidRDefault="00C64994" w:rsidP="006366F7">
      <w:pPr>
        <w:pStyle w:val="af2"/>
        <w:ind w:left="709"/>
        <w:jc w:val="both"/>
        <w:rPr>
          <w:sz w:val="28"/>
          <w:szCs w:val="28"/>
        </w:rPr>
      </w:pPr>
    </w:p>
    <w:p w14:paraId="5EDC9F40" w14:textId="0CD9CA3F" w:rsidR="00C44811" w:rsidRPr="00A032EF" w:rsidRDefault="00C44811">
      <w:pPr>
        <w:widowControl/>
        <w:spacing w:after="200" w:line="276" w:lineRule="auto"/>
        <w:rPr>
          <w:sz w:val="28"/>
          <w:szCs w:val="28"/>
        </w:rPr>
      </w:pPr>
      <w:r w:rsidRPr="00A032EF">
        <w:rPr>
          <w:sz w:val="28"/>
          <w:szCs w:val="28"/>
        </w:rPr>
        <w:br w:type="page"/>
      </w:r>
    </w:p>
    <w:p w14:paraId="4FEB2AEE" w14:textId="77777777" w:rsidR="00C44811" w:rsidRPr="00A032EF" w:rsidRDefault="00C44811">
      <w:pPr>
        <w:jc w:val="both"/>
        <w:rPr>
          <w:sz w:val="28"/>
          <w:szCs w:val="28"/>
        </w:rPr>
        <w:sectPr w:rsidR="00C44811" w:rsidRPr="00A032EF" w:rsidSect="002D57B2"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f3"/>
        <w:tblW w:w="15593" w:type="dxa"/>
        <w:tblInd w:w="-572" w:type="dxa"/>
        <w:tblLook w:val="04A0" w:firstRow="1" w:lastRow="0" w:firstColumn="1" w:lastColumn="0" w:noHBand="0" w:noVBand="1"/>
      </w:tblPr>
      <w:tblGrid>
        <w:gridCol w:w="2303"/>
        <w:gridCol w:w="3509"/>
        <w:gridCol w:w="5143"/>
        <w:gridCol w:w="4638"/>
      </w:tblGrid>
      <w:tr w:rsidR="00A032EF" w:rsidRPr="00A032EF" w14:paraId="30FF16AA" w14:textId="77777777" w:rsidTr="00C82C4C">
        <w:tc>
          <w:tcPr>
            <w:tcW w:w="2303" w:type="dxa"/>
          </w:tcPr>
          <w:p w14:paraId="37ABBB44" w14:textId="77777777" w:rsidR="00E1280E" w:rsidRPr="00A032EF" w:rsidRDefault="000B38AB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3509" w:type="dxa"/>
          </w:tcPr>
          <w:p w14:paraId="523C0203" w14:textId="77777777" w:rsidR="00E1280E" w:rsidRPr="00A032EF" w:rsidRDefault="000B38AB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5143" w:type="dxa"/>
          </w:tcPr>
          <w:p w14:paraId="6326038E" w14:textId="0F3B212D" w:rsidR="00E1280E" w:rsidRPr="00A032EF" w:rsidRDefault="00C82C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</w:t>
            </w:r>
            <w:r w:rsidR="000B38AB" w:rsidRPr="00A032EF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638" w:type="dxa"/>
          </w:tcPr>
          <w:p w14:paraId="44634FF4" w14:textId="77777777" w:rsidR="00E1280E" w:rsidRPr="00A032EF" w:rsidRDefault="000B38AB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032EF" w:rsidRPr="00A032EF" w14:paraId="1B70CB64" w14:textId="77777777" w:rsidTr="00C82C4C">
        <w:tc>
          <w:tcPr>
            <w:tcW w:w="2303" w:type="dxa"/>
            <w:vMerge w:val="restart"/>
          </w:tcPr>
          <w:p w14:paraId="45153520" w14:textId="1DE76ADF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rStyle w:val="2063"/>
                <w:rFonts w:eastAsia="Arial"/>
                <w:sz w:val="24"/>
                <w:szCs w:val="24"/>
              </w:rPr>
              <w:t xml:space="preserve">ПКН-8 Способность использовать методы и инструментальные средства, способствующие интенсификации познавательной, научно – исследовательской, </w:t>
            </w:r>
            <w:proofErr w:type="spellStart"/>
            <w:r w:rsidRPr="00A032EF">
              <w:rPr>
                <w:rStyle w:val="2063"/>
                <w:rFonts w:eastAsia="Arial"/>
                <w:sz w:val="24"/>
                <w:szCs w:val="24"/>
              </w:rPr>
              <w:t>экспертно</w:t>
            </w:r>
            <w:proofErr w:type="spellEnd"/>
            <w:r w:rsidRPr="00A032EF">
              <w:rPr>
                <w:rStyle w:val="2063"/>
                <w:rFonts w:eastAsia="Arial"/>
                <w:sz w:val="24"/>
                <w:szCs w:val="24"/>
              </w:rPr>
              <w:t xml:space="preserve"> – аналитической и педагогической деятельности   в профессиональной сфер</w:t>
            </w:r>
          </w:p>
        </w:tc>
        <w:tc>
          <w:tcPr>
            <w:tcW w:w="3509" w:type="dxa"/>
          </w:tcPr>
          <w:p w14:paraId="59A3DD65" w14:textId="37D17CD7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rStyle w:val="2887"/>
                <w:rFonts w:eastAsia="Arial"/>
                <w:sz w:val="24"/>
                <w:szCs w:val="24"/>
              </w:rPr>
              <w:t>Владеет методами и специализированными средствами для аналитической работы и научных исследований.</w:t>
            </w:r>
          </w:p>
        </w:tc>
        <w:tc>
          <w:tcPr>
            <w:tcW w:w="5143" w:type="dxa"/>
          </w:tcPr>
          <w:p w14:paraId="7AAF0CDC" w14:textId="77777777" w:rsidR="00637695" w:rsidRPr="00A032EF" w:rsidRDefault="00637695" w:rsidP="00637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методы проведения аналитической работы и научных исследований</w:t>
            </w:r>
          </w:p>
          <w:p w14:paraId="7E71648C" w14:textId="288D3C13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Уметь: применять специализированные средства для проведения аналитической работы и научных исследований</w:t>
            </w:r>
          </w:p>
        </w:tc>
        <w:tc>
          <w:tcPr>
            <w:tcW w:w="4638" w:type="dxa"/>
          </w:tcPr>
          <w:p w14:paraId="4D644395" w14:textId="666E6D80" w:rsidR="00637695" w:rsidRPr="00A032EF" w:rsidRDefault="00472BDE" w:rsidP="00C82C4C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1.</w:t>
            </w:r>
            <w:r w:rsidR="006366F7" w:rsidRPr="00A032EF">
              <w:rPr>
                <w:sz w:val="24"/>
                <w:szCs w:val="24"/>
              </w:rPr>
              <w:t xml:space="preserve">Провести анализ и оценку инновационной составляющей человеческого </w:t>
            </w:r>
            <w:proofErr w:type="gramStart"/>
            <w:r w:rsidR="006366F7" w:rsidRPr="00A032EF">
              <w:rPr>
                <w:sz w:val="24"/>
                <w:szCs w:val="24"/>
              </w:rPr>
              <w:t>капитала</w:t>
            </w:r>
            <w:r w:rsidRPr="00A032EF">
              <w:rPr>
                <w:sz w:val="24"/>
                <w:szCs w:val="24"/>
              </w:rPr>
              <w:t xml:space="preserve"> </w:t>
            </w:r>
            <w:r w:rsidR="006D0775" w:rsidRPr="00A032EF">
              <w:rPr>
                <w:sz w:val="24"/>
                <w:szCs w:val="24"/>
              </w:rPr>
              <w:t xml:space="preserve"> субъекта</w:t>
            </w:r>
            <w:proofErr w:type="gramEnd"/>
            <w:r w:rsidR="006D0775" w:rsidRPr="00A032EF">
              <w:rPr>
                <w:sz w:val="24"/>
                <w:szCs w:val="24"/>
              </w:rPr>
              <w:t xml:space="preserve"> РФ </w:t>
            </w:r>
            <w:r w:rsidR="006366F7" w:rsidRPr="00A032EF">
              <w:rPr>
                <w:sz w:val="24"/>
                <w:szCs w:val="24"/>
              </w:rPr>
              <w:t>(на примере субъекта Федерации по выбору студента</w:t>
            </w:r>
            <w:r w:rsidRPr="00A032EF">
              <w:rPr>
                <w:sz w:val="24"/>
                <w:szCs w:val="24"/>
              </w:rPr>
              <w:t>)</w:t>
            </w:r>
          </w:p>
          <w:p w14:paraId="30FCF96C" w14:textId="77777777" w:rsidR="00472BDE" w:rsidRDefault="00472BDE" w:rsidP="00C82C4C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2.Разработать и обосновать основные направления совершенствования системы управления инновационной деятельностью   в регионе-субъекте РФ</w:t>
            </w:r>
            <w:r w:rsidR="006D0775" w:rsidRPr="00A032EF">
              <w:rPr>
                <w:sz w:val="24"/>
                <w:szCs w:val="24"/>
              </w:rPr>
              <w:t xml:space="preserve"> </w:t>
            </w:r>
            <w:r w:rsidRPr="00A032EF">
              <w:rPr>
                <w:sz w:val="24"/>
                <w:szCs w:val="24"/>
              </w:rPr>
              <w:t>(по выбору студента)</w:t>
            </w:r>
          </w:p>
          <w:p w14:paraId="5F2B4E89" w14:textId="39ACB087" w:rsidR="00C82C4C" w:rsidRPr="00A032EF" w:rsidRDefault="00C82C4C" w:rsidP="00472BDE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A032EF" w:rsidRPr="00A032EF" w14:paraId="1D097FCE" w14:textId="77777777" w:rsidTr="00C82C4C">
        <w:tc>
          <w:tcPr>
            <w:tcW w:w="2303" w:type="dxa"/>
            <w:vMerge/>
          </w:tcPr>
          <w:p w14:paraId="51378B33" w14:textId="77777777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5AE4157E" w14:textId="4D466AF6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rStyle w:val="2887"/>
                <w:rFonts w:eastAsia="Arial"/>
                <w:sz w:val="24"/>
                <w:szCs w:val="24"/>
              </w:rPr>
              <w:t xml:space="preserve">Применяет методический и практический инструментарий научно – исследовательской, </w:t>
            </w:r>
            <w:proofErr w:type="spellStart"/>
            <w:r w:rsidRPr="00A032EF">
              <w:rPr>
                <w:rStyle w:val="2887"/>
                <w:rFonts w:eastAsia="Arial"/>
                <w:sz w:val="24"/>
                <w:szCs w:val="24"/>
              </w:rPr>
              <w:t>экспертно</w:t>
            </w:r>
            <w:proofErr w:type="spellEnd"/>
            <w:r w:rsidRPr="00A032EF">
              <w:rPr>
                <w:rStyle w:val="2887"/>
                <w:rFonts w:eastAsia="Arial"/>
                <w:sz w:val="24"/>
                <w:szCs w:val="24"/>
              </w:rPr>
              <w:t xml:space="preserve"> – аналитической и педагогической деятельности в областях профессиональной служебной деятельности.</w:t>
            </w:r>
          </w:p>
        </w:tc>
        <w:tc>
          <w:tcPr>
            <w:tcW w:w="5143" w:type="dxa"/>
          </w:tcPr>
          <w:p w14:paraId="218232D7" w14:textId="77777777" w:rsidR="00637695" w:rsidRPr="00A032EF" w:rsidRDefault="00637695" w:rsidP="00637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методический и практический инструментарии различных видов деятельности в областях профессиональной служебной деятельности</w:t>
            </w:r>
          </w:p>
          <w:p w14:paraId="1A955062" w14:textId="77777777" w:rsidR="00637695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Уметь: использовать методический и практический инструментарий научно – исследовательской, </w:t>
            </w:r>
            <w:proofErr w:type="spellStart"/>
            <w:r w:rsidRPr="00A032EF">
              <w:rPr>
                <w:sz w:val="24"/>
                <w:szCs w:val="24"/>
              </w:rPr>
              <w:t>экспертно</w:t>
            </w:r>
            <w:proofErr w:type="spellEnd"/>
            <w:r w:rsidRPr="00A032EF">
              <w:rPr>
                <w:sz w:val="24"/>
                <w:szCs w:val="24"/>
              </w:rPr>
              <w:t xml:space="preserve"> – аналитической и педагогической деятельности в областях профессиональной служебной деятельности</w:t>
            </w:r>
          </w:p>
          <w:p w14:paraId="7B19672D" w14:textId="32419F9E" w:rsidR="00C82C4C" w:rsidRPr="00A032EF" w:rsidRDefault="00C82C4C" w:rsidP="006376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8" w:type="dxa"/>
          </w:tcPr>
          <w:p w14:paraId="1898127A" w14:textId="51B0B932" w:rsidR="00637695" w:rsidRPr="00A032EF" w:rsidRDefault="006366F7" w:rsidP="00C82C4C">
            <w:pPr>
              <w:pStyle w:val="af2"/>
              <w:numPr>
                <w:ilvl w:val="0"/>
                <w:numId w:val="9"/>
              </w:numPr>
              <w:ind w:left="0" w:firstLine="133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Провести анализ и оценку  развития   составляющих научно-технического потенциала: уровня финансового и кадрового обеспечения научных исследований и разработок, публикационной и патентной активности, числа создаваемых передовых производственных технологий, поступлений от экспорта технологий</w:t>
            </w:r>
          </w:p>
        </w:tc>
      </w:tr>
      <w:tr w:rsidR="00A032EF" w:rsidRPr="00A032EF" w14:paraId="5A21D15A" w14:textId="77777777" w:rsidTr="00C82C4C">
        <w:tc>
          <w:tcPr>
            <w:tcW w:w="2303" w:type="dxa"/>
            <w:vMerge/>
          </w:tcPr>
          <w:p w14:paraId="1078BF21" w14:textId="77777777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03491ECC" w14:textId="63796FC7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3.</w:t>
            </w:r>
            <w:r w:rsidRPr="00A032EF">
              <w:rPr>
                <w:sz w:val="24"/>
                <w:szCs w:val="24"/>
              </w:rPr>
              <w:tab/>
              <w:t xml:space="preserve">Определяет приоритеты профессиональной деятельности исходя из методического и практического инструментария научно – исследовательской, </w:t>
            </w:r>
            <w:proofErr w:type="spellStart"/>
            <w:r w:rsidRPr="00A032EF">
              <w:rPr>
                <w:sz w:val="24"/>
                <w:szCs w:val="24"/>
              </w:rPr>
              <w:t>экспертно</w:t>
            </w:r>
            <w:proofErr w:type="spellEnd"/>
            <w:r w:rsidRPr="00A032EF">
              <w:rPr>
                <w:sz w:val="24"/>
                <w:szCs w:val="24"/>
              </w:rPr>
              <w:t xml:space="preserve"> – аналитической и педагогической деятельности.</w:t>
            </w:r>
          </w:p>
        </w:tc>
        <w:tc>
          <w:tcPr>
            <w:tcW w:w="5143" w:type="dxa"/>
          </w:tcPr>
          <w:p w14:paraId="44C22066" w14:textId="77777777" w:rsidR="00637695" w:rsidRPr="00A032EF" w:rsidRDefault="00637695" w:rsidP="00637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методы определения приоритетов служебной деятельности</w:t>
            </w:r>
          </w:p>
          <w:p w14:paraId="51CDCD9A" w14:textId="77777777" w:rsidR="00637695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Уметь: расставлять приоритеты профессиональной деятельности исходя из методического и практического инструментария научно – исследовательской, </w:t>
            </w:r>
            <w:proofErr w:type="spellStart"/>
            <w:r w:rsidRPr="00A032EF">
              <w:rPr>
                <w:sz w:val="24"/>
                <w:szCs w:val="24"/>
              </w:rPr>
              <w:t>экспертно</w:t>
            </w:r>
            <w:proofErr w:type="spellEnd"/>
            <w:r w:rsidRPr="00A032EF">
              <w:rPr>
                <w:sz w:val="24"/>
                <w:szCs w:val="24"/>
              </w:rPr>
              <w:t xml:space="preserve"> – аналитической и педагогической деятельности</w:t>
            </w:r>
          </w:p>
          <w:p w14:paraId="01A8DE2C" w14:textId="77777777" w:rsidR="00C82C4C" w:rsidRDefault="00C82C4C" w:rsidP="00637695">
            <w:pPr>
              <w:jc w:val="both"/>
              <w:rPr>
                <w:sz w:val="24"/>
                <w:szCs w:val="24"/>
              </w:rPr>
            </w:pPr>
          </w:p>
          <w:p w14:paraId="272F285D" w14:textId="1306A9B2" w:rsidR="00C82C4C" w:rsidRPr="00A032EF" w:rsidRDefault="00C82C4C" w:rsidP="006376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8" w:type="dxa"/>
          </w:tcPr>
          <w:p w14:paraId="572C50BA" w14:textId="3D8A0FFD" w:rsidR="00637695" w:rsidRPr="00A032EF" w:rsidRDefault="006366F7" w:rsidP="00C82C4C">
            <w:pPr>
              <w:pStyle w:val="af2"/>
              <w:numPr>
                <w:ilvl w:val="0"/>
                <w:numId w:val="9"/>
              </w:numPr>
              <w:tabs>
                <w:tab w:val="clear" w:pos="720"/>
                <w:tab w:val="num" w:pos="416"/>
              </w:tabs>
              <w:ind w:left="0" w:firstLine="133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Провести сравнительный анализ инновационного развития передовых стран мира. Выявить факторы  и инструменты государственного управления, оказывающие влияние на уровень инновационного развития исследуемых стран.</w:t>
            </w:r>
          </w:p>
        </w:tc>
      </w:tr>
      <w:tr w:rsidR="00A032EF" w:rsidRPr="00A032EF" w14:paraId="4A39DE87" w14:textId="77777777" w:rsidTr="00C82C4C">
        <w:tc>
          <w:tcPr>
            <w:tcW w:w="2303" w:type="dxa"/>
            <w:vMerge w:val="restart"/>
          </w:tcPr>
          <w:p w14:paraId="5AEBB53F" w14:textId="37A46BE4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rStyle w:val="1856"/>
                <w:rFonts w:eastAsia="Arial"/>
                <w:sz w:val="24"/>
                <w:szCs w:val="24"/>
              </w:rPr>
              <w:lastRenderedPageBreak/>
              <w:t>ПК-4 Способность обобщать практики применения, анализировать причины нарушений и готовить предложения по совершенствованию нормативной правовой базы  о социальной сфере</w:t>
            </w:r>
          </w:p>
        </w:tc>
        <w:tc>
          <w:tcPr>
            <w:tcW w:w="3509" w:type="dxa"/>
          </w:tcPr>
          <w:p w14:paraId="1F9508E1" w14:textId="56AAE14B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rStyle w:val="1418"/>
                <w:rFonts w:eastAsia="Arial"/>
                <w:sz w:val="24"/>
                <w:szCs w:val="24"/>
              </w:rPr>
              <w:t>И</w:t>
            </w:r>
            <w:r w:rsidRPr="00A032EF">
              <w:rPr>
                <w:sz w:val="24"/>
                <w:szCs w:val="24"/>
              </w:rPr>
              <w:t>спользует современные практики управления социальной сферой</w:t>
            </w:r>
          </w:p>
        </w:tc>
        <w:tc>
          <w:tcPr>
            <w:tcW w:w="5143" w:type="dxa"/>
          </w:tcPr>
          <w:p w14:paraId="7491CF49" w14:textId="77777777" w:rsidR="00637695" w:rsidRPr="00A032EF" w:rsidRDefault="00637695" w:rsidP="00637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современные практики управления социальной сферой</w:t>
            </w:r>
          </w:p>
          <w:p w14:paraId="33827528" w14:textId="18CA29F2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Уметь: применять подходящие для решения поставленных вопросов современные практики управления социальной сферой</w:t>
            </w:r>
          </w:p>
        </w:tc>
        <w:tc>
          <w:tcPr>
            <w:tcW w:w="4638" w:type="dxa"/>
          </w:tcPr>
          <w:p w14:paraId="76B765F7" w14:textId="77777777" w:rsidR="00472BDE" w:rsidRPr="00A032EF" w:rsidRDefault="00490963" w:rsidP="00C82C4C">
            <w:pPr>
              <w:pStyle w:val="af2"/>
              <w:numPr>
                <w:ilvl w:val="0"/>
                <w:numId w:val="9"/>
              </w:numPr>
              <w:tabs>
                <w:tab w:val="clear" w:pos="720"/>
                <w:tab w:val="num" w:pos="416"/>
              </w:tabs>
              <w:ind w:left="0" w:firstLine="133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Проанализировать и оценить эффективность различных инструментов поддержки науки и инноваций в РФ</w:t>
            </w:r>
            <w:r w:rsidR="00472BDE" w:rsidRPr="00A032EF">
              <w:t xml:space="preserve"> </w:t>
            </w:r>
          </w:p>
          <w:p w14:paraId="54F03888" w14:textId="79AB0423" w:rsidR="00490963" w:rsidRPr="00A032EF" w:rsidRDefault="006D0775" w:rsidP="00C82C4C">
            <w:pPr>
              <w:pStyle w:val="af2"/>
              <w:numPr>
                <w:ilvl w:val="0"/>
                <w:numId w:val="9"/>
              </w:numPr>
              <w:tabs>
                <w:tab w:val="clear" w:pos="720"/>
                <w:tab w:val="num" w:pos="416"/>
              </w:tabs>
              <w:ind w:left="0" w:firstLine="133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 xml:space="preserve">Обоснование </w:t>
            </w:r>
            <w:r w:rsidR="00472BDE" w:rsidRPr="00A032EF">
              <w:rPr>
                <w:sz w:val="24"/>
                <w:szCs w:val="24"/>
              </w:rPr>
              <w:t>формировани</w:t>
            </w:r>
            <w:r w:rsidRPr="00A032EF">
              <w:rPr>
                <w:sz w:val="24"/>
                <w:szCs w:val="24"/>
              </w:rPr>
              <w:t>я</w:t>
            </w:r>
            <w:r w:rsidR="00472BDE" w:rsidRPr="00A032EF">
              <w:rPr>
                <w:sz w:val="24"/>
                <w:szCs w:val="24"/>
              </w:rPr>
              <w:t xml:space="preserve"> экосистемы управления инновациями</w:t>
            </w:r>
            <w:r w:rsidRPr="00A032EF">
              <w:rPr>
                <w:sz w:val="24"/>
                <w:szCs w:val="24"/>
              </w:rPr>
              <w:t xml:space="preserve"> в РФ</w:t>
            </w:r>
          </w:p>
          <w:p w14:paraId="2ED55C12" w14:textId="180AC081" w:rsidR="00637695" w:rsidRPr="00A032EF" w:rsidRDefault="00637695" w:rsidP="00C82C4C">
            <w:pPr>
              <w:tabs>
                <w:tab w:val="num" w:pos="416"/>
              </w:tabs>
              <w:ind w:firstLine="133"/>
              <w:jc w:val="both"/>
              <w:rPr>
                <w:sz w:val="24"/>
                <w:szCs w:val="24"/>
              </w:rPr>
            </w:pPr>
          </w:p>
        </w:tc>
      </w:tr>
      <w:tr w:rsidR="00A032EF" w:rsidRPr="00A032EF" w14:paraId="057CF8B2" w14:textId="77777777" w:rsidTr="00C82C4C">
        <w:trPr>
          <w:trHeight w:val="4140"/>
        </w:trPr>
        <w:tc>
          <w:tcPr>
            <w:tcW w:w="2303" w:type="dxa"/>
            <w:vMerge/>
          </w:tcPr>
          <w:p w14:paraId="088C0F17" w14:textId="77777777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002B9CBB" w14:textId="1EB7D74C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rStyle w:val="1562"/>
                <w:rFonts w:eastAsia="Arial"/>
                <w:sz w:val="24"/>
                <w:szCs w:val="24"/>
              </w:rPr>
              <w:t>В</w:t>
            </w:r>
            <w:r w:rsidRPr="00A032EF">
              <w:rPr>
                <w:sz w:val="24"/>
                <w:szCs w:val="24"/>
              </w:rPr>
              <w:t>ладеет навыками анализа причин нарушений и подготовки предложений по совершенствованию нормативный правовой базы о социальной сфере</w:t>
            </w:r>
          </w:p>
        </w:tc>
        <w:tc>
          <w:tcPr>
            <w:tcW w:w="5143" w:type="dxa"/>
          </w:tcPr>
          <w:p w14:paraId="0DCB42CC" w14:textId="77777777" w:rsidR="00637695" w:rsidRPr="00A032EF" w:rsidRDefault="00637695" w:rsidP="00637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Знать: нормативно-правовую базу о социальной сфере, необходимую для решения задача профессиональной деятельности</w:t>
            </w:r>
          </w:p>
          <w:p w14:paraId="24286E54" w14:textId="49CE4AD3" w:rsidR="00637695" w:rsidRPr="00A032EF" w:rsidRDefault="00637695" w:rsidP="00637695">
            <w:pPr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Уметь: выявлять причины нарушений и готовить предложения по совершенствованию нормативный правовой базы о социальной сфере</w:t>
            </w:r>
          </w:p>
        </w:tc>
        <w:tc>
          <w:tcPr>
            <w:tcW w:w="4638" w:type="dxa"/>
          </w:tcPr>
          <w:p w14:paraId="67BB5AF9" w14:textId="77777777" w:rsidR="00472BDE" w:rsidRPr="00A032EF" w:rsidRDefault="00472BDE" w:rsidP="00637695">
            <w:pPr>
              <w:jc w:val="both"/>
              <w:rPr>
                <w:sz w:val="24"/>
                <w:szCs w:val="24"/>
              </w:rPr>
            </w:pPr>
          </w:p>
          <w:p w14:paraId="7CFF6818" w14:textId="77777777" w:rsidR="00637695" w:rsidRPr="00A032EF" w:rsidRDefault="007025DA" w:rsidP="00C82C4C">
            <w:pPr>
              <w:pStyle w:val="af2"/>
              <w:numPr>
                <w:ilvl w:val="0"/>
                <w:numId w:val="9"/>
              </w:numPr>
              <w:tabs>
                <w:tab w:val="clear" w:pos="720"/>
              </w:tabs>
              <w:ind w:left="0" w:firstLine="56"/>
              <w:jc w:val="both"/>
              <w:rPr>
                <w:sz w:val="24"/>
                <w:szCs w:val="24"/>
              </w:rPr>
            </w:pPr>
            <w:proofErr w:type="gramStart"/>
            <w:r w:rsidRPr="00A032EF">
              <w:rPr>
                <w:sz w:val="24"/>
                <w:szCs w:val="24"/>
              </w:rPr>
              <w:t xml:space="preserve">Провести </w:t>
            </w:r>
            <w:r w:rsidR="00C556E0" w:rsidRPr="00A032EF">
              <w:rPr>
                <w:sz w:val="24"/>
                <w:szCs w:val="24"/>
              </w:rPr>
              <w:t xml:space="preserve"> анализ</w:t>
            </w:r>
            <w:proofErr w:type="gramEnd"/>
            <w:r w:rsidR="00C556E0" w:rsidRPr="00A032EF">
              <w:rPr>
                <w:sz w:val="24"/>
                <w:szCs w:val="24"/>
              </w:rPr>
              <w:t xml:space="preserve"> законодательства Российской Федерации в сфере инновационного развития страны и подготовить предложения по ее совершенствованию  </w:t>
            </w:r>
          </w:p>
          <w:p w14:paraId="3E1D4F6E" w14:textId="6A96C0D3" w:rsidR="00472BDE" w:rsidRPr="00A032EF" w:rsidRDefault="006D0775" w:rsidP="00C82C4C">
            <w:pPr>
              <w:pStyle w:val="af2"/>
              <w:numPr>
                <w:ilvl w:val="0"/>
                <w:numId w:val="9"/>
              </w:numPr>
              <w:tabs>
                <w:tab w:val="clear" w:pos="720"/>
              </w:tabs>
              <w:ind w:left="-9" w:firstLine="65"/>
              <w:jc w:val="both"/>
              <w:rPr>
                <w:sz w:val="24"/>
                <w:szCs w:val="24"/>
              </w:rPr>
            </w:pPr>
            <w:r w:rsidRPr="00A032EF">
              <w:rPr>
                <w:sz w:val="24"/>
                <w:szCs w:val="24"/>
              </w:rPr>
              <w:t>Проанализировать правовые инструменты совершенствования управления развитием инновационной системы России и  зарубежных стран (на примерах Республики Беларусь, США, Японии, Германии , Франции)</w:t>
            </w:r>
          </w:p>
        </w:tc>
      </w:tr>
    </w:tbl>
    <w:p w14:paraId="13D3785F" w14:textId="77777777" w:rsidR="000B38AB" w:rsidRPr="00A032EF" w:rsidRDefault="000B38AB">
      <w:pPr>
        <w:ind w:firstLine="709"/>
        <w:jc w:val="both"/>
        <w:rPr>
          <w:sz w:val="28"/>
          <w:szCs w:val="28"/>
        </w:rPr>
      </w:pPr>
    </w:p>
    <w:p w14:paraId="0BDAD60A" w14:textId="77777777" w:rsidR="000B38AB" w:rsidRPr="00A032EF" w:rsidRDefault="000B38AB">
      <w:pPr>
        <w:ind w:firstLine="709"/>
        <w:jc w:val="both"/>
        <w:rPr>
          <w:sz w:val="28"/>
          <w:szCs w:val="28"/>
        </w:rPr>
        <w:sectPr w:rsidR="000B38AB" w:rsidRPr="00A032EF" w:rsidSect="00C44811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9546825" w14:textId="77777777" w:rsidR="00E1280E" w:rsidRPr="00A032EF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_Toc148523695"/>
      <w:bookmarkStart w:id="15" w:name="_Hlk148536445"/>
      <w:r w:rsidRPr="00A032EF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14:paraId="462C2989" w14:textId="1A7B7CC4" w:rsidR="00E1280E" w:rsidRPr="00A032EF" w:rsidRDefault="00E348CE" w:rsidP="00C82C4C">
      <w:pPr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8.1 Нормативные акты</w:t>
      </w:r>
    </w:p>
    <w:p w14:paraId="2373D5E2" w14:textId="77777777" w:rsidR="00684607" w:rsidRPr="00E25C1D" w:rsidRDefault="00684607" w:rsidP="00C82C4C">
      <w:pPr>
        <w:pStyle w:val="af2"/>
        <w:numPr>
          <w:ilvl w:val="0"/>
          <w:numId w:val="19"/>
        </w:numPr>
        <w:spacing w:before="120" w:after="120"/>
        <w:ind w:left="0" w:firstLine="0"/>
        <w:jc w:val="both"/>
        <w:rPr>
          <w:sz w:val="28"/>
          <w:szCs w:val="28"/>
        </w:rPr>
      </w:pPr>
      <w:r w:rsidRPr="00E25C1D">
        <w:rPr>
          <w:sz w:val="28"/>
          <w:szCs w:val="28"/>
        </w:rPr>
        <w:t>Федеральный закон "О науке и государственной научно-технической политике" от 23.08.1996 N 127-ФЗ (последняя редакция)</w:t>
      </w:r>
    </w:p>
    <w:p w14:paraId="2DC971B2" w14:textId="0E454E05" w:rsidR="009005B1" w:rsidRPr="00E25C1D" w:rsidRDefault="009005B1" w:rsidP="00C82C4C">
      <w:pPr>
        <w:pStyle w:val="af2"/>
        <w:numPr>
          <w:ilvl w:val="0"/>
          <w:numId w:val="19"/>
        </w:numPr>
        <w:spacing w:before="120" w:after="120"/>
        <w:ind w:left="0" w:firstLine="0"/>
        <w:jc w:val="both"/>
        <w:rPr>
          <w:sz w:val="28"/>
          <w:szCs w:val="28"/>
        </w:rPr>
      </w:pPr>
      <w:r w:rsidRPr="00E25C1D">
        <w:rPr>
          <w:sz w:val="28"/>
          <w:szCs w:val="28"/>
        </w:rPr>
        <w:t>Федеральный закон "Об информации, информационных технологиях и о защите информации" от 27.07.2006 N 149-ФЗ (последняя редакция)</w:t>
      </w:r>
    </w:p>
    <w:p w14:paraId="2EB1F0CB" w14:textId="00E19ED8" w:rsidR="00684607" w:rsidRPr="00E25C1D" w:rsidRDefault="00725688" w:rsidP="00C82C4C">
      <w:pPr>
        <w:pStyle w:val="af2"/>
        <w:numPr>
          <w:ilvl w:val="0"/>
          <w:numId w:val="19"/>
        </w:numPr>
        <w:spacing w:before="120" w:after="120"/>
        <w:ind w:left="0" w:firstLine="0"/>
        <w:jc w:val="both"/>
        <w:rPr>
          <w:sz w:val="28"/>
          <w:szCs w:val="28"/>
        </w:rPr>
      </w:pPr>
      <w:r w:rsidRPr="00E25C1D">
        <w:rPr>
          <w:sz w:val="28"/>
          <w:szCs w:val="28"/>
        </w:rPr>
        <w:t xml:space="preserve">Указ Президента Российской Федерации </w:t>
      </w:r>
      <w:r w:rsidR="00D532CB" w:rsidRPr="00E25C1D">
        <w:rPr>
          <w:sz w:val="28"/>
          <w:szCs w:val="28"/>
        </w:rPr>
        <w:t xml:space="preserve">от 15.03.2021 № 143 </w:t>
      </w:r>
      <w:r w:rsidRPr="00E25C1D">
        <w:rPr>
          <w:sz w:val="28"/>
          <w:szCs w:val="28"/>
        </w:rPr>
        <w:t>«О мерах по повышению</w:t>
      </w:r>
      <w:r w:rsidR="0017095E" w:rsidRPr="00E25C1D">
        <w:rPr>
          <w:sz w:val="28"/>
          <w:szCs w:val="28"/>
        </w:rPr>
        <w:t xml:space="preserve"> эффективности</w:t>
      </w:r>
      <w:r w:rsidR="00D532CB" w:rsidRPr="00E25C1D">
        <w:rPr>
          <w:sz w:val="28"/>
          <w:szCs w:val="28"/>
        </w:rPr>
        <w:t xml:space="preserve"> государственной научно-технической политики</w:t>
      </w:r>
      <w:r w:rsidRPr="00E25C1D">
        <w:rPr>
          <w:sz w:val="28"/>
          <w:szCs w:val="28"/>
        </w:rPr>
        <w:t>»</w:t>
      </w:r>
    </w:p>
    <w:p w14:paraId="0984354A" w14:textId="693C565E" w:rsidR="00DA0DD3" w:rsidRPr="00E25C1D" w:rsidRDefault="00DA0DD3" w:rsidP="00C82C4C">
      <w:pPr>
        <w:pStyle w:val="af2"/>
        <w:numPr>
          <w:ilvl w:val="0"/>
          <w:numId w:val="19"/>
        </w:numPr>
        <w:spacing w:before="120" w:after="120"/>
        <w:ind w:left="0" w:firstLine="0"/>
        <w:jc w:val="both"/>
        <w:rPr>
          <w:sz w:val="28"/>
          <w:szCs w:val="28"/>
        </w:rPr>
      </w:pPr>
      <w:r w:rsidRPr="00E25C1D">
        <w:rPr>
          <w:sz w:val="28"/>
          <w:szCs w:val="28"/>
        </w:rPr>
        <w:t>Указ Президента РФ от 1 декабря 2016 г. N 642 "О Стратегии научно-технологического развития Российской Федерации" (с изменениями и дополнениями)</w:t>
      </w:r>
    </w:p>
    <w:p w14:paraId="05B95A1B" w14:textId="578BA633" w:rsidR="00E348CE" w:rsidRPr="00A032EF" w:rsidRDefault="00E348CE" w:rsidP="00C82C4C">
      <w:pPr>
        <w:spacing w:before="120" w:after="120"/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8.2 Основная литература</w:t>
      </w:r>
    </w:p>
    <w:p w14:paraId="698C8841" w14:textId="77777777" w:rsidR="0042423E" w:rsidRDefault="0042423E" w:rsidP="00C82C4C">
      <w:pPr>
        <w:pStyle w:val="af2"/>
        <w:widowControl/>
        <w:numPr>
          <w:ilvl w:val="0"/>
          <w:numId w:val="18"/>
        </w:numPr>
        <w:spacing w:after="160" w:line="259" w:lineRule="auto"/>
        <w:ind w:left="0" w:firstLine="0"/>
        <w:contextualSpacing/>
        <w:jc w:val="both"/>
        <w:rPr>
          <w:sz w:val="28"/>
          <w:szCs w:val="28"/>
        </w:rPr>
      </w:pPr>
      <w:r w:rsidRPr="0042423E">
        <w:rPr>
          <w:sz w:val="28"/>
          <w:szCs w:val="28"/>
        </w:rPr>
        <w:t xml:space="preserve">Управление высшим образованием и наукой: опыт, проблемы, </w:t>
      </w:r>
      <w:proofErr w:type="gramStart"/>
      <w:r w:rsidRPr="0042423E">
        <w:rPr>
          <w:sz w:val="28"/>
          <w:szCs w:val="28"/>
        </w:rPr>
        <w:t>перспективы :</w:t>
      </w:r>
      <w:proofErr w:type="gramEnd"/>
      <w:r w:rsidRPr="0042423E">
        <w:rPr>
          <w:sz w:val="28"/>
          <w:szCs w:val="28"/>
        </w:rPr>
        <w:t xml:space="preserve"> монография / под общ. ред. Р. М. </w:t>
      </w:r>
      <w:proofErr w:type="spellStart"/>
      <w:r w:rsidRPr="0042423E">
        <w:rPr>
          <w:sz w:val="28"/>
          <w:szCs w:val="28"/>
        </w:rPr>
        <w:t>Нижегородцева</w:t>
      </w:r>
      <w:proofErr w:type="spellEnd"/>
      <w:r w:rsidRPr="0042423E">
        <w:rPr>
          <w:sz w:val="28"/>
          <w:szCs w:val="28"/>
        </w:rPr>
        <w:t xml:space="preserve">, С. Д. Резника. — </w:t>
      </w:r>
      <w:proofErr w:type="gramStart"/>
      <w:r w:rsidRPr="0042423E">
        <w:rPr>
          <w:sz w:val="28"/>
          <w:szCs w:val="28"/>
        </w:rPr>
        <w:t>Москва :</w:t>
      </w:r>
      <w:proofErr w:type="gramEnd"/>
      <w:r w:rsidRPr="0042423E">
        <w:rPr>
          <w:sz w:val="28"/>
          <w:szCs w:val="28"/>
        </w:rPr>
        <w:t xml:space="preserve"> ИНФРА-М, 2021. — 400 с. — (Научная мысль). - ЭБС ZNANIUM.com. - URL: https://znanium.com/catalog/product/1362602 (дата обращения:18.12.2023). – </w:t>
      </w:r>
      <w:proofErr w:type="gramStart"/>
      <w:r w:rsidRPr="0042423E">
        <w:rPr>
          <w:sz w:val="28"/>
          <w:szCs w:val="28"/>
        </w:rPr>
        <w:t>Текст :</w:t>
      </w:r>
      <w:proofErr w:type="gramEnd"/>
      <w:r w:rsidRPr="0042423E">
        <w:rPr>
          <w:sz w:val="28"/>
          <w:szCs w:val="28"/>
        </w:rPr>
        <w:t xml:space="preserve"> электронный. </w:t>
      </w:r>
    </w:p>
    <w:p w14:paraId="4C69B7DF" w14:textId="4D29BFB4" w:rsidR="00832176" w:rsidRPr="00C33A3F" w:rsidRDefault="00442E1D" w:rsidP="00C82C4C">
      <w:pPr>
        <w:pStyle w:val="af2"/>
        <w:widowControl/>
        <w:numPr>
          <w:ilvl w:val="0"/>
          <w:numId w:val="18"/>
        </w:numPr>
        <w:spacing w:after="160" w:line="259" w:lineRule="auto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C33A3F">
        <w:rPr>
          <w:sz w:val="28"/>
          <w:szCs w:val="28"/>
        </w:rPr>
        <w:t>Мумладзе</w:t>
      </w:r>
      <w:proofErr w:type="spellEnd"/>
      <w:r w:rsidRPr="00C33A3F">
        <w:rPr>
          <w:sz w:val="28"/>
          <w:szCs w:val="28"/>
        </w:rPr>
        <w:t xml:space="preserve">, Р. Г. Управление инновационной </w:t>
      </w:r>
      <w:proofErr w:type="gramStart"/>
      <w:r w:rsidRPr="00C33A3F">
        <w:rPr>
          <w:sz w:val="28"/>
          <w:szCs w:val="28"/>
        </w:rPr>
        <w:t>деятельностью :</w:t>
      </w:r>
      <w:proofErr w:type="gramEnd"/>
      <w:r w:rsidRPr="00C33A3F">
        <w:rPr>
          <w:sz w:val="28"/>
          <w:szCs w:val="28"/>
        </w:rPr>
        <w:t xml:space="preserve"> учебник / Р. Г. </w:t>
      </w:r>
      <w:proofErr w:type="spellStart"/>
      <w:r w:rsidRPr="00C33A3F">
        <w:rPr>
          <w:sz w:val="28"/>
          <w:szCs w:val="28"/>
        </w:rPr>
        <w:t>Мумладзе</w:t>
      </w:r>
      <w:proofErr w:type="spellEnd"/>
      <w:r w:rsidRPr="00C33A3F">
        <w:rPr>
          <w:sz w:val="28"/>
          <w:szCs w:val="28"/>
        </w:rPr>
        <w:t xml:space="preserve">, О. В. Николаев, Е. Б. </w:t>
      </w:r>
      <w:proofErr w:type="spellStart"/>
      <w:r w:rsidRPr="00C33A3F">
        <w:rPr>
          <w:sz w:val="28"/>
          <w:szCs w:val="28"/>
        </w:rPr>
        <w:t>Толпаров</w:t>
      </w:r>
      <w:proofErr w:type="spellEnd"/>
      <w:r w:rsidRPr="00C33A3F">
        <w:rPr>
          <w:sz w:val="28"/>
          <w:szCs w:val="28"/>
        </w:rPr>
        <w:t xml:space="preserve">. — </w:t>
      </w:r>
      <w:proofErr w:type="gramStart"/>
      <w:r w:rsidRPr="00C33A3F">
        <w:rPr>
          <w:sz w:val="28"/>
          <w:szCs w:val="28"/>
        </w:rPr>
        <w:t>Москва :</w:t>
      </w:r>
      <w:proofErr w:type="gramEnd"/>
      <w:r w:rsidRPr="00C33A3F">
        <w:rPr>
          <w:sz w:val="28"/>
          <w:szCs w:val="28"/>
        </w:rPr>
        <w:t xml:space="preserve"> </w:t>
      </w:r>
      <w:proofErr w:type="spellStart"/>
      <w:r w:rsidRPr="00C33A3F">
        <w:rPr>
          <w:sz w:val="28"/>
          <w:szCs w:val="28"/>
        </w:rPr>
        <w:t>Русайнс</w:t>
      </w:r>
      <w:proofErr w:type="spellEnd"/>
      <w:r w:rsidRPr="00C33A3F">
        <w:rPr>
          <w:sz w:val="28"/>
          <w:szCs w:val="28"/>
        </w:rPr>
        <w:t xml:space="preserve">, 2023. — 147 с. — ISBN 978-5-466-02535-4. — ЭБС BOOK.ru. — URL: https://book.ru/book/948764 (дата обращения: 18.12.2023). — </w:t>
      </w:r>
      <w:proofErr w:type="gramStart"/>
      <w:r w:rsidRPr="00C33A3F">
        <w:rPr>
          <w:sz w:val="28"/>
          <w:szCs w:val="28"/>
        </w:rPr>
        <w:t>Текст :</w:t>
      </w:r>
      <w:proofErr w:type="gramEnd"/>
      <w:r w:rsidRPr="00C33A3F">
        <w:rPr>
          <w:sz w:val="28"/>
          <w:szCs w:val="28"/>
        </w:rPr>
        <w:t xml:space="preserve"> электронный.</w:t>
      </w:r>
    </w:p>
    <w:p w14:paraId="32E993DF" w14:textId="5B813C2E" w:rsidR="00E1280E" w:rsidRDefault="00E348CE" w:rsidP="00C82C4C">
      <w:pPr>
        <w:spacing w:before="120" w:after="120"/>
        <w:jc w:val="center"/>
        <w:rPr>
          <w:b/>
          <w:bCs/>
          <w:sz w:val="28"/>
          <w:szCs w:val="28"/>
        </w:rPr>
      </w:pPr>
      <w:r w:rsidRPr="00A032EF">
        <w:rPr>
          <w:b/>
          <w:bCs/>
          <w:sz w:val="28"/>
          <w:szCs w:val="28"/>
        </w:rPr>
        <w:t>8.3 Дополнительная литература</w:t>
      </w:r>
    </w:p>
    <w:p w14:paraId="4FA0A4A9" w14:textId="77777777" w:rsidR="00AA6243" w:rsidRDefault="00AA6243" w:rsidP="00E25C1D">
      <w:pPr>
        <w:pStyle w:val="af2"/>
        <w:widowControl/>
        <w:numPr>
          <w:ilvl w:val="0"/>
          <w:numId w:val="18"/>
        </w:numPr>
        <w:tabs>
          <w:tab w:val="left" w:pos="360"/>
        </w:tabs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AA6243">
        <w:rPr>
          <w:sz w:val="28"/>
          <w:szCs w:val="28"/>
        </w:rPr>
        <w:t>Чекмарев</w:t>
      </w:r>
      <w:proofErr w:type="spellEnd"/>
      <w:r w:rsidRPr="00AA6243">
        <w:rPr>
          <w:sz w:val="28"/>
          <w:szCs w:val="28"/>
        </w:rPr>
        <w:t xml:space="preserve">, А. В.  Управление ИТ-проектами и </w:t>
      </w:r>
      <w:proofErr w:type="gramStart"/>
      <w:r w:rsidRPr="00AA6243">
        <w:rPr>
          <w:sz w:val="28"/>
          <w:szCs w:val="28"/>
        </w:rPr>
        <w:t>процессами :</w:t>
      </w:r>
      <w:proofErr w:type="gramEnd"/>
      <w:r w:rsidRPr="00AA6243">
        <w:rPr>
          <w:sz w:val="28"/>
          <w:szCs w:val="28"/>
        </w:rPr>
        <w:t xml:space="preserve"> учебник для вузов / А. В. Чекмарев. — </w:t>
      </w:r>
      <w:proofErr w:type="gramStart"/>
      <w:r w:rsidRPr="00AA6243">
        <w:rPr>
          <w:sz w:val="28"/>
          <w:szCs w:val="28"/>
        </w:rPr>
        <w:t>Москва :</w:t>
      </w:r>
      <w:proofErr w:type="gramEnd"/>
      <w:r w:rsidRPr="00AA6243">
        <w:rPr>
          <w:sz w:val="28"/>
          <w:szCs w:val="28"/>
        </w:rPr>
        <w:t xml:space="preserve"> Издательство Юрайт, 2023. — 228 с. — (Высшее образование). —  Образовательная платформа Юрайт [сайт]. — URL: https://urait.ru/bcode/516193 (дата обращения: 18.12.2023). — </w:t>
      </w:r>
      <w:proofErr w:type="gramStart"/>
      <w:r w:rsidRPr="00AA6243">
        <w:rPr>
          <w:sz w:val="28"/>
          <w:szCs w:val="28"/>
        </w:rPr>
        <w:t>Текст :</w:t>
      </w:r>
      <w:proofErr w:type="gramEnd"/>
      <w:r w:rsidRPr="00AA6243">
        <w:rPr>
          <w:sz w:val="28"/>
          <w:szCs w:val="28"/>
        </w:rPr>
        <w:t xml:space="preserve"> электронный.</w:t>
      </w:r>
    </w:p>
    <w:p w14:paraId="2014C198" w14:textId="5101DDA3" w:rsidR="00E25C1D" w:rsidRPr="00C43858" w:rsidRDefault="00E25C1D" w:rsidP="00E25C1D">
      <w:pPr>
        <w:pStyle w:val="af2"/>
        <w:widowControl/>
        <w:numPr>
          <w:ilvl w:val="0"/>
          <w:numId w:val="18"/>
        </w:numPr>
        <w:tabs>
          <w:tab w:val="left" w:pos="360"/>
        </w:tabs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04C42">
        <w:rPr>
          <w:sz w:val="28"/>
          <w:szCs w:val="28"/>
        </w:rPr>
        <w:t>Баранчеев</w:t>
      </w:r>
      <w:proofErr w:type="spellEnd"/>
      <w:r w:rsidRPr="00204C42">
        <w:rPr>
          <w:sz w:val="28"/>
          <w:szCs w:val="28"/>
        </w:rPr>
        <w:t xml:space="preserve">, В. П.  Управление </w:t>
      </w:r>
      <w:proofErr w:type="gramStart"/>
      <w:r w:rsidRPr="00204C42">
        <w:rPr>
          <w:sz w:val="28"/>
          <w:szCs w:val="28"/>
        </w:rPr>
        <w:t>инновациями :</w:t>
      </w:r>
      <w:proofErr w:type="gramEnd"/>
      <w:r w:rsidRPr="00204C42">
        <w:rPr>
          <w:sz w:val="28"/>
          <w:szCs w:val="28"/>
        </w:rPr>
        <w:t xml:space="preserve"> учебник для вузов / В. П. </w:t>
      </w:r>
      <w:proofErr w:type="spellStart"/>
      <w:r w:rsidRPr="00204C42">
        <w:rPr>
          <w:sz w:val="28"/>
          <w:szCs w:val="28"/>
        </w:rPr>
        <w:t>Баранчеев</w:t>
      </w:r>
      <w:proofErr w:type="spellEnd"/>
      <w:r w:rsidRPr="00204C42">
        <w:rPr>
          <w:sz w:val="28"/>
          <w:szCs w:val="28"/>
        </w:rPr>
        <w:t xml:space="preserve">, Н. П. Масленникова, В. М. Мишин. — 3-е изд., перераб. и доп. — </w:t>
      </w:r>
      <w:proofErr w:type="gramStart"/>
      <w:r w:rsidRPr="00204C42">
        <w:rPr>
          <w:sz w:val="28"/>
          <w:szCs w:val="28"/>
        </w:rPr>
        <w:t>Москва :</w:t>
      </w:r>
      <w:proofErr w:type="gramEnd"/>
      <w:r w:rsidRPr="00204C42">
        <w:rPr>
          <w:sz w:val="28"/>
          <w:szCs w:val="28"/>
        </w:rPr>
        <w:t xml:space="preserve"> Издательство Юрайт, 2023. — 747 с. — (Высшее образование). —  Образовательная платформа Юрайт [сайт]. — URL: https://urait.ru/bcode/510493 (дата обращения: </w:t>
      </w:r>
      <w:r w:rsidR="00D76F59" w:rsidRPr="00D76F59">
        <w:rPr>
          <w:sz w:val="28"/>
          <w:szCs w:val="28"/>
        </w:rPr>
        <w:t>18.12.2023</w:t>
      </w:r>
      <w:r w:rsidRPr="00204C42">
        <w:rPr>
          <w:sz w:val="28"/>
          <w:szCs w:val="28"/>
        </w:rPr>
        <w:t xml:space="preserve">). — </w:t>
      </w:r>
      <w:proofErr w:type="gramStart"/>
      <w:r w:rsidRPr="00204C42">
        <w:rPr>
          <w:sz w:val="28"/>
          <w:szCs w:val="28"/>
        </w:rPr>
        <w:t>Текст :</w:t>
      </w:r>
      <w:proofErr w:type="gramEnd"/>
      <w:r w:rsidRPr="00204C42">
        <w:rPr>
          <w:sz w:val="28"/>
          <w:szCs w:val="28"/>
        </w:rPr>
        <w:t xml:space="preserve"> электронный.</w:t>
      </w:r>
    </w:p>
    <w:p w14:paraId="7EA0D032" w14:textId="77777777" w:rsidR="00E25C1D" w:rsidRPr="00A032EF" w:rsidRDefault="00E25C1D" w:rsidP="00E25C1D">
      <w:pPr>
        <w:spacing w:before="120" w:after="120"/>
        <w:ind w:firstLine="709"/>
        <w:jc w:val="both"/>
        <w:rPr>
          <w:b/>
          <w:bCs/>
          <w:sz w:val="28"/>
          <w:szCs w:val="28"/>
        </w:rPr>
      </w:pPr>
    </w:p>
    <w:p w14:paraId="45DAB3DE" w14:textId="77777777" w:rsidR="00E1280E" w:rsidRPr="00A032EF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Toc148523696"/>
      <w:r w:rsidRPr="00A032EF">
        <w:rPr>
          <w:rFonts w:ascii="Times New Roman" w:hAnsi="Times New Roman" w:cs="Times New Roman"/>
          <w:b/>
          <w:sz w:val="28"/>
          <w:szCs w:val="28"/>
        </w:rPr>
        <w:t>9. П</w:t>
      </w:r>
      <w:r w:rsidRPr="00A032EF">
        <w:rPr>
          <w:rFonts w:ascii="Times New Roman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6"/>
    </w:p>
    <w:p w14:paraId="5D278E29" w14:textId="116A2B2F" w:rsidR="00ED7C63" w:rsidRPr="00A032EF" w:rsidRDefault="00ED7C63" w:rsidP="00832176">
      <w:pPr>
        <w:widowControl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</w:p>
    <w:p w14:paraId="0BF170CE" w14:textId="281FC095" w:rsidR="00ED7C63" w:rsidRPr="00A032EF" w:rsidRDefault="00ED7C63" w:rsidP="00ED7C63">
      <w:pPr>
        <w:widowControl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A032EF">
          <w:rPr>
            <w:rStyle w:val="a9"/>
            <w:color w:val="auto"/>
            <w:sz w:val="28"/>
            <w:szCs w:val="28"/>
          </w:rPr>
          <w:t>http://elib.fa.ru/</w:t>
        </w:r>
      </w:hyperlink>
    </w:p>
    <w:p w14:paraId="48813D37" w14:textId="698B4F4F" w:rsidR="00ED7C63" w:rsidRPr="00A032EF" w:rsidRDefault="00ED7C63" w:rsidP="00ED7C63">
      <w:pPr>
        <w:ind w:firstLine="709"/>
        <w:rPr>
          <w:sz w:val="28"/>
          <w:szCs w:val="28"/>
        </w:rPr>
      </w:pPr>
      <w:r w:rsidRPr="00A032EF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A032EF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21165188" w14:textId="54F87EDD" w:rsidR="00ED7C63" w:rsidRPr="00A032EF" w:rsidRDefault="00ED7C63" w:rsidP="00ED7C63">
      <w:pPr>
        <w:ind w:firstLine="709"/>
        <w:rPr>
          <w:sz w:val="28"/>
          <w:szCs w:val="28"/>
        </w:rPr>
      </w:pPr>
      <w:r w:rsidRPr="00A032E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A032EF">
          <w:rPr>
            <w:rStyle w:val="a9"/>
            <w:color w:val="auto"/>
            <w:sz w:val="28"/>
            <w:szCs w:val="28"/>
            <w:lang w:val="en-US"/>
          </w:rPr>
          <w:t>http</w:t>
        </w:r>
        <w:r w:rsidRPr="00A032EF">
          <w:rPr>
            <w:rStyle w:val="a9"/>
            <w:color w:val="auto"/>
            <w:sz w:val="28"/>
            <w:szCs w:val="28"/>
          </w:rPr>
          <w:t>://</w:t>
        </w:r>
        <w:proofErr w:type="spellStart"/>
        <w:r w:rsidRPr="00A032EF">
          <w:rPr>
            <w:rStyle w:val="a9"/>
            <w:color w:val="auto"/>
            <w:sz w:val="28"/>
            <w:szCs w:val="28"/>
            <w:lang w:val="en-US"/>
          </w:rPr>
          <w:t>biblioclub</w:t>
        </w:r>
        <w:proofErr w:type="spellEnd"/>
        <w:r w:rsidRPr="00A032EF">
          <w:rPr>
            <w:rStyle w:val="a9"/>
            <w:color w:val="auto"/>
            <w:sz w:val="28"/>
            <w:szCs w:val="28"/>
          </w:rPr>
          <w:t>.</w:t>
        </w:r>
        <w:proofErr w:type="spellStart"/>
        <w:r w:rsidRPr="00A032EF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  <w:r w:rsidRPr="00A032EF">
          <w:rPr>
            <w:rStyle w:val="a9"/>
            <w:color w:val="auto"/>
            <w:sz w:val="28"/>
            <w:szCs w:val="28"/>
          </w:rPr>
          <w:t>/</w:t>
        </w:r>
      </w:hyperlink>
    </w:p>
    <w:p w14:paraId="70428D1E" w14:textId="4B5B187A" w:rsidR="00ED7C63" w:rsidRPr="00A032EF" w:rsidRDefault="00ED7C63" w:rsidP="00ED7C63">
      <w:pPr>
        <w:ind w:firstLine="709"/>
        <w:rPr>
          <w:sz w:val="28"/>
          <w:szCs w:val="28"/>
        </w:rPr>
      </w:pPr>
      <w:r w:rsidRPr="00A032EF">
        <w:rPr>
          <w:sz w:val="28"/>
          <w:szCs w:val="28"/>
        </w:rPr>
        <w:t xml:space="preserve">Электронно-библиотечная система </w:t>
      </w:r>
      <w:proofErr w:type="spellStart"/>
      <w:r w:rsidRPr="00A032EF">
        <w:rPr>
          <w:sz w:val="28"/>
          <w:szCs w:val="28"/>
          <w:lang w:val="en-US"/>
        </w:rPr>
        <w:t>Znanium</w:t>
      </w:r>
      <w:proofErr w:type="spellEnd"/>
      <w:r w:rsidRPr="00A032EF">
        <w:rPr>
          <w:sz w:val="28"/>
          <w:szCs w:val="28"/>
        </w:rPr>
        <w:t xml:space="preserve"> </w:t>
      </w:r>
      <w:hyperlink r:id="rId13" w:history="1">
        <w:r w:rsidRPr="00A032EF">
          <w:rPr>
            <w:rStyle w:val="a9"/>
            <w:color w:val="auto"/>
            <w:sz w:val="28"/>
            <w:szCs w:val="28"/>
          </w:rPr>
          <w:t>http://www.znanium.com</w:t>
        </w:r>
      </w:hyperlink>
    </w:p>
    <w:p w14:paraId="442CB960" w14:textId="5E16644F" w:rsidR="00ED7C63" w:rsidRDefault="00ED7C63" w:rsidP="00ED7C63">
      <w:pPr>
        <w:ind w:firstLine="709"/>
        <w:rPr>
          <w:rStyle w:val="a9"/>
          <w:color w:val="auto"/>
          <w:sz w:val="28"/>
          <w:szCs w:val="28"/>
        </w:rPr>
      </w:pPr>
      <w:r w:rsidRPr="00A032EF">
        <w:rPr>
          <w:sz w:val="28"/>
          <w:szCs w:val="28"/>
          <w:shd w:val="clear" w:color="auto" w:fill="FFFFFF"/>
        </w:rPr>
        <w:t>Образовательная платформа Юрайт</w:t>
      </w:r>
      <w:r w:rsidRPr="00A032EF">
        <w:rPr>
          <w:sz w:val="28"/>
          <w:szCs w:val="28"/>
        </w:rPr>
        <w:t xml:space="preserve"> «ЮРАЙТ» </w:t>
      </w:r>
      <w:hyperlink r:id="rId14" w:history="1">
        <w:r w:rsidRPr="00A032EF">
          <w:rPr>
            <w:rStyle w:val="a9"/>
            <w:color w:val="auto"/>
            <w:sz w:val="28"/>
            <w:szCs w:val="28"/>
          </w:rPr>
          <w:t>https://urait.ru/</w:t>
        </w:r>
      </w:hyperlink>
    </w:p>
    <w:p w14:paraId="23578D04" w14:textId="77777777" w:rsidR="00AA6243" w:rsidRPr="00AA6243" w:rsidRDefault="00AA6243" w:rsidP="00AA6243">
      <w:pPr>
        <w:ind w:firstLine="709"/>
        <w:rPr>
          <w:sz w:val="28"/>
          <w:szCs w:val="28"/>
        </w:rPr>
      </w:pPr>
      <w:r w:rsidRPr="00AA6243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70C99523" w14:textId="77777777" w:rsidR="00AA6243" w:rsidRPr="00AA6243" w:rsidRDefault="00AA6243" w:rsidP="00AA6243">
      <w:pPr>
        <w:ind w:firstLine="709"/>
        <w:rPr>
          <w:sz w:val="28"/>
          <w:szCs w:val="28"/>
        </w:rPr>
      </w:pPr>
      <w:r w:rsidRPr="00AA6243">
        <w:rPr>
          <w:sz w:val="28"/>
          <w:szCs w:val="28"/>
        </w:rPr>
        <w:t xml:space="preserve">Научная электронная библиотека eLibrary.ru http://elibrary.ru  </w:t>
      </w:r>
    </w:p>
    <w:p w14:paraId="1C132030" w14:textId="2980D0BC" w:rsidR="00AA6243" w:rsidRDefault="00AA6243" w:rsidP="00AA6243">
      <w:pPr>
        <w:ind w:firstLine="709"/>
        <w:rPr>
          <w:sz w:val="28"/>
          <w:szCs w:val="28"/>
        </w:rPr>
      </w:pPr>
      <w:r w:rsidRPr="00AA6243">
        <w:rPr>
          <w:sz w:val="28"/>
          <w:szCs w:val="28"/>
        </w:rPr>
        <w:t xml:space="preserve">Национальная электронная библиотека </w:t>
      </w:r>
      <w:hyperlink r:id="rId15" w:history="1">
        <w:r w:rsidRPr="00615489">
          <w:rPr>
            <w:rStyle w:val="a9"/>
            <w:sz w:val="28"/>
            <w:szCs w:val="28"/>
          </w:rPr>
          <w:t>http://нэб.рф/</w:t>
        </w:r>
      </w:hyperlink>
    </w:p>
    <w:p w14:paraId="53E3443A" w14:textId="77777777" w:rsidR="00AA6243" w:rsidRPr="00AA6243" w:rsidRDefault="00AA6243" w:rsidP="00AA6243">
      <w:pPr>
        <w:ind w:firstLine="709"/>
        <w:rPr>
          <w:sz w:val="28"/>
          <w:szCs w:val="28"/>
        </w:rPr>
      </w:pPr>
      <w:r w:rsidRPr="00AA6243">
        <w:rPr>
          <w:sz w:val="28"/>
          <w:szCs w:val="28"/>
        </w:rPr>
        <w:t>Справочная правовая система «Консультант Плюс»</w:t>
      </w:r>
    </w:p>
    <w:p w14:paraId="44DA204E" w14:textId="50BD34F1" w:rsidR="00AA6243" w:rsidRPr="00A032EF" w:rsidRDefault="00AA6243" w:rsidP="00AA6243">
      <w:pPr>
        <w:ind w:firstLine="709"/>
        <w:rPr>
          <w:sz w:val="28"/>
          <w:szCs w:val="28"/>
        </w:rPr>
      </w:pPr>
      <w:r w:rsidRPr="00AA6243">
        <w:rPr>
          <w:sz w:val="28"/>
          <w:szCs w:val="28"/>
        </w:rPr>
        <w:t>Справочная правовая система «ГАРАНТ»</w:t>
      </w:r>
    </w:p>
    <w:bookmarkEnd w:id="15"/>
    <w:p w14:paraId="36B127E0" w14:textId="77777777" w:rsidR="00ED7C63" w:rsidRPr="00A032EF" w:rsidRDefault="00ED7C63" w:rsidP="00ED7C63">
      <w:pPr>
        <w:rPr>
          <w:sz w:val="28"/>
          <w:szCs w:val="28"/>
        </w:rPr>
      </w:pPr>
    </w:p>
    <w:p w14:paraId="3079AF57" w14:textId="77777777" w:rsidR="00E1280E" w:rsidRPr="00A032EF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7" w:name="_Toc148523697"/>
      <w:r w:rsidRPr="00A032EF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14:paraId="431898A9" w14:textId="77777777" w:rsidR="00B468B5" w:rsidRPr="00A032EF" w:rsidRDefault="00B468B5" w:rsidP="00B468B5">
      <w:pPr>
        <w:pStyle w:val="afe"/>
        <w:jc w:val="center"/>
        <w:rPr>
          <w:b/>
          <w:bCs/>
          <w:sz w:val="28"/>
          <w:szCs w:val="28"/>
        </w:rPr>
      </w:pPr>
      <w:bookmarkStart w:id="18" w:name="_Toc148523698"/>
      <w:r w:rsidRPr="00A032EF">
        <w:rPr>
          <w:b/>
          <w:bCs/>
          <w:sz w:val="28"/>
          <w:szCs w:val="28"/>
        </w:rPr>
        <w:t>Методические рекомендации по написанию эссе</w:t>
      </w:r>
    </w:p>
    <w:p w14:paraId="06C0787C" w14:textId="77777777" w:rsidR="00637695" w:rsidRPr="00A032EF" w:rsidRDefault="00637695" w:rsidP="00637695">
      <w:pPr>
        <w:pStyle w:val="af2"/>
        <w:ind w:left="360"/>
        <w:jc w:val="center"/>
        <w:rPr>
          <w:b/>
          <w:bCs/>
          <w:iCs/>
          <w:sz w:val="28"/>
          <w:szCs w:val="28"/>
        </w:rPr>
      </w:pPr>
      <w:r w:rsidRPr="00A032EF">
        <w:rPr>
          <w:b/>
          <w:bCs/>
          <w:iCs/>
          <w:sz w:val="28"/>
          <w:szCs w:val="28"/>
        </w:rPr>
        <w:t>Методические рекомендации по написанию эссе</w:t>
      </w:r>
    </w:p>
    <w:p w14:paraId="20DAD6C9" w14:textId="77777777" w:rsidR="00637695" w:rsidRPr="00A032EF" w:rsidRDefault="00637695" w:rsidP="00637695">
      <w:pPr>
        <w:shd w:val="clear" w:color="auto" w:fill="FFFFFF"/>
        <w:tabs>
          <w:tab w:val="num" w:pos="-708"/>
          <w:tab w:val="left" w:pos="1056"/>
        </w:tabs>
        <w:ind w:firstLine="709"/>
        <w:jc w:val="both"/>
        <w:rPr>
          <w:spacing w:val="-19"/>
          <w:sz w:val="28"/>
          <w:szCs w:val="28"/>
        </w:rPr>
      </w:pPr>
      <w:r w:rsidRPr="00A032EF">
        <w:rPr>
          <w:sz w:val="28"/>
          <w:szCs w:val="28"/>
        </w:rPr>
        <w:t xml:space="preserve">Эссе отражает степень освоения студентами учебного </w:t>
      </w:r>
      <w:r w:rsidRPr="00A032EF">
        <w:rPr>
          <w:spacing w:val="-1"/>
          <w:sz w:val="28"/>
          <w:szCs w:val="28"/>
        </w:rPr>
        <w:t xml:space="preserve">материала конкретных разделов (тем) дисциплин (в форме развернутых ответов по </w:t>
      </w:r>
      <w:r w:rsidRPr="00A032EF">
        <w:rPr>
          <w:sz w:val="28"/>
          <w:szCs w:val="28"/>
        </w:rPr>
        <w:t>вопросам, раскрытия понятий и др.).</w:t>
      </w:r>
    </w:p>
    <w:p w14:paraId="066E972B" w14:textId="77777777" w:rsidR="00637695" w:rsidRPr="00A032EF" w:rsidRDefault="00637695" w:rsidP="00637695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>Цель выполнения эссе: развитие у студентов умения творчески осмысливать выбранную тему, выражать свое мнение и суждение по поставленной проблеме, аргументируя свою позицию</w:t>
      </w:r>
    </w:p>
    <w:p w14:paraId="5BA9FE4C" w14:textId="77777777" w:rsidR="00637695" w:rsidRPr="00A032EF" w:rsidRDefault="00637695" w:rsidP="00637695">
      <w:pPr>
        <w:shd w:val="clear" w:color="auto" w:fill="FFFFFF"/>
        <w:tabs>
          <w:tab w:val="left" w:pos="1056"/>
        </w:tabs>
        <w:ind w:firstLine="709"/>
        <w:jc w:val="both"/>
        <w:rPr>
          <w:spacing w:val="-19"/>
          <w:sz w:val="28"/>
          <w:szCs w:val="28"/>
        </w:rPr>
      </w:pPr>
      <w:r w:rsidRPr="00A032EF">
        <w:rPr>
          <w:sz w:val="28"/>
          <w:szCs w:val="28"/>
        </w:rPr>
        <w:t xml:space="preserve">Содержание заданий эссе охватывает основной </w:t>
      </w:r>
      <w:r w:rsidRPr="00A032EF">
        <w:rPr>
          <w:spacing w:val="-1"/>
          <w:sz w:val="28"/>
          <w:szCs w:val="28"/>
        </w:rPr>
        <w:t>материал соответствующих разделов (тем) дисциплин. Темы эссе разрабатываются</w:t>
      </w:r>
      <w:r w:rsidRPr="00A032EF">
        <w:rPr>
          <w:sz w:val="28"/>
          <w:szCs w:val="28"/>
        </w:rPr>
        <w:t xml:space="preserve"> по многовариантной системе. Варианты тем эссе равноценны по объему и сложности.</w:t>
      </w:r>
    </w:p>
    <w:p w14:paraId="238D93DC" w14:textId="77777777" w:rsidR="00637695" w:rsidRPr="00A032EF" w:rsidRDefault="00637695" w:rsidP="00637695">
      <w:pPr>
        <w:shd w:val="clear" w:color="auto" w:fill="FFFFFF"/>
        <w:tabs>
          <w:tab w:val="left" w:pos="1056"/>
        </w:tabs>
        <w:ind w:firstLine="709"/>
        <w:jc w:val="both"/>
        <w:rPr>
          <w:spacing w:val="-21"/>
          <w:sz w:val="28"/>
          <w:szCs w:val="28"/>
        </w:rPr>
      </w:pPr>
      <w:r w:rsidRPr="00A032EF">
        <w:rPr>
          <w:spacing w:val="-1"/>
          <w:sz w:val="28"/>
          <w:szCs w:val="28"/>
        </w:rPr>
        <w:t xml:space="preserve">Содержание тем эссе и требования к их выполнению </w:t>
      </w:r>
      <w:r w:rsidRPr="00A032EF">
        <w:rPr>
          <w:sz w:val="28"/>
          <w:szCs w:val="28"/>
        </w:rPr>
        <w:t>разрабатываются преподавателем дисциплины. Подготовка эссе осуществляется под методическим руководством преподавателя, ведущего семинарские занятия по соответствующей дисциплине (модулю).</w:t>
      </w:r>
    </w:p>
    <w:p w14:paraId="096E2821" w14:textId="77777777" w:rsidR="00637695" w:rsidRPr="00A032EF" w:rsidRDefault="00637695" w:rsidP="00637695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A032EF">
        <w:rPr>
          <w:sz w:val="28"/>
          <w:szCs w:val="28"/>
        </w:rPr>
        <w:t>Оценка эссе студентов проводится в процессе текущего контроля успеваемости студентов.</w:t>
      </w:r>
    </w:p>
    <w:p w14:paraId="62063F38" w14:textId="77777777" w:rsidR="00637695" w:rsidRPr="00A032EF" w:rsidRDefault="00637695" w:rsidP="00637695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A032EF">
        <w:rPr>
          <w:sz w:val="28"/>
          <w:szCs w:val="28"/>
        </w:rPr>
        <w:t>При подготовке к эссе стоит использовать материал лекций, а также литературу, указанную в рабочей программе дисциплины.</w:t>
      </w:r>
    </w:p>
    <w:p w14:paraId="24B44141" w14:textId="77777777" w:rsidR="00637695" w:rsidRPr="00A032EF" w:rsidRDefault="00637695" w:rsidP="00637695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A032EF">
        <w:rPr>
          <w:sz w:val="28"/>
          <w:szCs w:val="28"/>
        </w:rPr>
        <w:t>Требования к выполнению эссе:</w:t>
      </w:r>
    </w:p>
    <w:p w14:paraId="32382265" w14:textId="77777777" w:rsidR="00637695" w:rsidRPr="00A032EF" w:rsidRDefault="00637695" w:rsidP="00637695">
      <w:pPr>
        <w:pStyle w:val="af2"/>
        <w:widowControl/>
        <w:numPr>
          <w:ilvl w:val="0"/>
          <w:numId w:val="15"/>
        </w:numPr>
        <w:shd w:val="clear" w:color="auto" w:fill="FFFFFF"/>
        <w:tabs>
          <w:tab w:val="num" w:pos="-708"/>
          <w:tab w:val="left" w:pos="965"/>
          <w:tab w:val="left" w:pos="993"/>
        </w:tabs>
        <w:suppressAutoHyphens/>
        <w:ind w:left="0" w:firstLine="0"/>
        <w:contextualSpacing/>
        <w:jc w:val="both"/>
      </w:pPr>
      <w:r w:rsidRPr="00A032EF">
        <w:rPr>
          <w:spacing w:val="-2"/>
          <w:sz w:val="28"/>
          <w:szCs w:val="28"/>
        </w:rPr>
        <w:t>четкость и последовательность изложения материала;</w:t>
      </w:r>
    </w:p>
    <w:p w14:paraId="2E8C56FB" w14:textId="77777777" w:rsidR="00637695" w:rsidRPr="00A032EF" w:rsidRDefault="00637695" w:rsidP="00637695">
      <w:pPr>
        <w:pStyle w:val="af2"/>
        <w:widowControl/>
        <w:numPr>
          <w:ilvl w:val="0"/>
          <w:numId w:val="15"/>
        </w:numPr>
        <w:shd w:val="clear" w:color="auto" w:fill="FFFFFF"/>
        <w:tabs>
          <w:tab w:val="num" w:pos="-708"/>
          <w:tab w:val="left" w:pos="993"/>
        </w:tabs>
        <w:suppressAutoHyphens/>
        <w:ind w:left="0" w:firstLine="0"/>
        <w:contextualSpacing/>
        <w:jc w:val="both"/>
      </w:pPr>
      <w:r w:rsidRPr="00A032EF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58F1B04D" w14:textId="77777777" w:rsidR="00637695" w:rsidRPr="00A032EF" w:rsidRDefault="00637695" w:rsidP="00637695">
      <w:pPr>
        <w:pStyle w:val="af2"/>
        <w:widowControl/>
        <w:numPr>
          <w:ilvl w:val="0"/>
          <w:numId w:val="15"/>
        </w:numPr>
        <w:shd w:val="clear" w:color="auto" w:fill="FFFFFF"/>
        <w:tabs>
          <w:tab w:val="num" w:pos="-708"/>
          <w:tab w:val="left" w:pos="993"/>
        </w:tabs>
        <w:suppressAutoHyphens/>
        <w:ind w:left="0" w:firstLine="0"/>
        <w:contextualSpacing/>
        <w:jc w:val="both"/>
      </w:pPr>
      <w:r w:rsidRPr="00A032EF">
        <w:rPr>
          <w:spacing w:val="-2"/>
          <w:sz w:val="28"/>
          <w:szCs w:val="28"/>
        </w:rPr>
        <w:t xml:space="preserve">правильность и в полном объеме решение имеющихся в задании практических </w:t>
      </w:r>
      <w:r w:rsidRPr="00A032EF">
        <w:rPr>
          <w:sz w:val="28"/>
          <w:szCs w:val="28"/>
        </w:rPr>
        <w:t>задач;</w:t>
      </w:r>
    </w:p>
    <w:p w14:paraId="4B056100" w14:textId="77777777" w:rsidR="00637695" w:rsidRPr="00A032EF" w:rsidRDefault="00637695" w:rsidP="00637695">
      <w:pPr>
        <w:pStyle w:val="af2"/>
        <w:widowControl/>
        <w:numPr>
          <w:ilvl w:val="0"/>
          <w:numId w:val="15"/>
        </w:numPr>
        <w:shd w:val="clear" w:color="auto" w:fill="FFFFFF"/>
        <w:tabs>
          <w:tab w:val="num" w:pos="-708"/>
          <w:tab w:val="left" w:pos="993"/>
        </w:tabs>
        <w:suppressAutoHyphens/>
        <w:ind w:left="0" w:firstLine="0"/>
        <w:contextualSpacing/>
        <w:jc w:val="both"/>
      </w:pPr>
      <w:r w:rsidRPr="00A032EF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28670D7A" w14:textId="77777777" w:rsidR="00637695" w:rsidRPr="00A032EF" w:rsidRDefault="00637695" w:rsidP="00637695">
      <w:pPr>
        <w:pStyle w:val="af2"/>
        <w:widowControl/>
        <w:numPr>
          <w:ilvl w:val="0"/>
          <w:numId w:val="15"/>
        </w:numPr>
        <w:shd w:val="clear" w:color="auto" w:fill="FFFFFF"/>
        <w:tabs>
          <w:tab w:val="num" w:pos="-708"/>
          <w:tab w:val="left" w:pos="993"/>
        </w:tabs>
        <w:suppressAutoHyphens/>
        <w:ind w:left="0" w:firstLine="0"/>
        <w:contextualSpacing/>
        <w:jc w:val="both"/>
      </w:pPr>
      <w:r w:rsidRPr="00A032EF">
        <w:rPr>
          <w:sz w:val="28"/>
          <w:szCs w:val="28"/>
        </w:rPr>
        <w:t>аргументация, выводы, отстаивание позиции автора;</w:t>
      </w:r>
    </w:p>
    <w:p w14:paraId="147CB7F2" w14:textId="77777777" w:rsidR="00637695" w:rsidRPr="00A032EF" w:rsidRDefault="00637695" w:rsidP="00637695">
      <w:pPr>
        <w:pStyle w:val="af2"/>
        <w:widowControl/>
        <w:numPr>
          <w:ilvl w:val="0"/>
          <w:numId w:val="15"/>
        </w:numPr>
        <w:shd w:val="clear" w:color="auto" w:fill="FFFFFF"/>
        <w:tabs>
          <w:tab w:val="num" w:pos="-708"/>
          <w:tab w:val="left" w:pos="993"/>
        </w:tabs>
        <w:suppressAutoHyphens/>
        <w:ind w:left="0" w:firstLine="0"/>
        <w:contextualSpacing/>
        <w:jc w:val="both"/>
      </w:pPr>
      <w:r w:rsidRPr="00A032EF">
        <w:rPr>
          <w:spacing w:val="-1"/>
          <w:sz w:val="28"/>
          <w:szCs w:val="28"/>
        </w:rPr>
        <w:t>самостоятельность выполнения.</w:t>
      </w:r>
    </w:p>
    <w:p w14:paraId="0FA9825A" w14:textId="77777777" w:rsidR="00637695" w:rsidRPr="00A032EF" w:rsidRDefault="00637695" w:rsidP="00637695">
      <w:pPr>
        <w:pStyle w:val="af2"/>
        <w:widowControl/>
        <w:shd w:val="clear" w:color="auto" w:fill="FFFFFF"/>
        <w:tabs>
          <w:tab w:val="num" w:pos="-708"/>
          <w:tab w:val="left" w:pos="993"/>
        </w:tabs>
        <w:ind w:left="0" w:firstLine="709"/>
        <w:contextualSpacing/>
        <w:jc w:val="both"/>
      </w:pPr>
      <w:r w:rsidRPr="00A032EF">
        <w:rPr>
          <w:spacing w:val="-2"/>
          <w:sz w:val="28"/>
          <w:szCs w:val="28"/>
        </w:rPr>
        <w:t xml:space="preserve">Объем эссе - не более 7 страниц, кроме выполнения заданий </w:t>
      </w:r>
      <w:r w:rsidRPr="00A032EF">
        <w:rPr>
          <w:sz w:val="28"/>
          <w:szCs w:val="28"/>
        </w:rPr>
        <w:t>по формам установленного кафедрами образца (таблицы, графики и т. д.) при необходимости.</w:t>
      </w:r>
    </w:p>
    <w:p w14:paraId="40795628" w14:textId="77777777" w:rsidR="00E1280E" w:rsidRPr="00A032EF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32EF">
        <w:rPr>
          <w:rFonts w:ascii="Times New Roman" w:hAnsi="Times New Roman" w:cs="Times New Roman"/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8"/>
    </w:p>
    <w:p w14:paraId="09EB1CD1" w14:textId="77777777" w:rsidR="00E1280E" w:rsidRPr="00A032EF" w:rsidRDefault="000B38AB" w:rsidP="002D57B2">
      <w:pPr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19" w:name="_Toc531614950"/>
      <w:bookmarkStart w:id="20" w:name="_Toc531686467"/>
      <w:r w:rsidRPr="00A032EF"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14:paraId="1BBD4110" w14:textId="77777777" w:rsidR="00E1280E" w:rsidRPr="00897271" w:rsidRDefault="000B38AB" w:rsidP="002D57B2">
      <w:pPr>
        <w:ind w:firstLine="709"/>
        <w:rPr>
          <w:rFonts w:eastAsia="Calibri"/>
          <w:bCs/>
          <w:sz w:val="28"/>
          <w:szCs w:val="28"/>
        </w:rPr>
      </w:pPr>
      <w:bookmarkStart w:id="21" w:name="_Toc531614951"/>
      <w:bookmarkStart w:id="22" w:name="_Toc531686468"/>
      <w:r w:rsidRPr="00897271">
        <w:rPr>
          <w:rFonts w:eastAsia="Calibri"/>
          <w:bCs/>
          <w:sz w:val="28"/>
          <w:szCs w:val="28"/>
        </w:rPr>
        <w:t xml:space="preserve">1. </w:t>
      </w:r>
      <w:r w:rsidRPr="00A032EF">
        <w:rPr>
          <w:rFonts w:eastAsia="Calibri"/>
          <w:bCs/>
          <w:sz w:val="28"/>
          <w:szCs w:val="28"/>
          <w:lang w:val="en-US"/>
        </w:rPr>
        <w:t>Windows</w:t>
      </w:r>
      <w:r w:rsidRPr="00897271">
        <w:rPr>
          <w:rFonts w:eastAsia="Calibri"/>
          <w:bCs/>
          <w:sz w:val="28"/>
          <w:szCs w:val="28"/>
        </w:rPr>
        <w:t xml:space="preserve">, </w:t>
      </w:r>
      <w:r w:rsidRPr="00A032EF">
        <w:rPr>
          <w:rFonts w:eastAsia="Calibri"/>
          <w:bCs/>
          <w:sz w:val="28"/>
          <w:szCs w:val="28"/>
          <w:lang w:val="en-US"/>
        </w:rPr>
        <w:t>Microsoft</w:t>
      </w:r>
      <w:r w:rsidRPr="00897271">
        <w:rPr>
          <w:rFonts w:eastAsia="Calibri"/>
          <w:bCs/>
          <w:sz w:val="28"/>
          <w:szCs w:val="28"/>
        </w:rPr>
        <w:t xml:space="preserve"> </w:t>
      </w:r>
      <w:r w:rsidRPr="00A032EF">
        <w:rPr>
          <w:rFonts w:eastAsia="Calibri"/>
          <w:bCs/>
          <w:sz w:val="28"/>
          <w:szCs w:val="28"/>
          <w:lang w:val="en-US"/>
        </w:rPr>
        <w:t>Office</w:t>
      </w:r>
      <w:r w:rsidRPr="00897271">
        <w:rPr>
          <w:rFonts w:eastAsia="Calibri"/>
          <w:bCs/>
          <w:sz w:val="28"/>
          <w:szCs w:val="28"/>
        </w:rPr>
        <w:t>.</w:t>
      </w:r>
      <w:bookmarkEnd w:id="21"/>
      <w:bookmarkEnd w:id="22"/>
    </w:p>
    <w:p w14:paraId="4675D310" w14:textId="77777777" w:rsidR="00E1280E" w:rsidRPr="00897271" w:rsidRDefault="000B38AB" w:rsidP="002D57B2">
      <w:pPr>
        <w:ind w:firstLine="709"/>
        <w:rPr>
          <w:rFonts w:eastAsia="Calibri"/>
          <w:bCs/>
          <w:sz w:val="28"/>
          <w:szCs w:val="28"/>
        </w:rPr>
      </w:pPr>
      <w:bookmarkStart w:id="23" w:name="_Toc531614952"/>
      <w:bookmarkStart w:id="24" w:name="_Toc531686469"/>
      <w:r w:rsidRPr="00897271">
        <w:rPr>
          <w:rFonts w:eastAsia="Calibri"/>
          <w:bCs/>
          <w:sz w:val="28"/>
          <w:szCs w:val="28"/>
        </w:rPr>
        <w:t xml:space="preserve">2. </w:t>
      </w:r>
      <w:bookmarkEnd w:id="23"/>
      <w:bookmarkEnd w:id="24"/>
      <w:r w:rsidRPr="00A032EF">
        <w:rPr>
          <w:rFonts w:eastAsia="Calibri"/>
          <w:bCs/>
          <w:sz w:val="28"/>
          <w:szCs w:val="28"/>
        </w:rPr>
        <w:t>Антивирус</w:t>
      </w:r>
      <w:r w:rsidRPr="00897271">
        <w:rPr>
          <w:rFonts w:eastAsia="Calibri"/>
          <w:bCs/>
          <w:sz w:val="28"/>
          <w:szCs w:val="28"/>
        </w:rPr>
        <w:t xml:space="preserve"> </w:t>
      </w:r>
      <w:r w:rsidRPr="00A032EF">
        <w:rPr>
          <w:rFonts w:eastAsia="Calibri"/>
          <w:bCs/>
          <w:sz w:val="28"/>
          <w:szCs w:val="28"/>
          <w:lang w:val="en-US"/>
        </w:rPr>
        <w:t>Kaspersky</w:t>
      </w:r>
    </w:p>
    <w:p w14:paraId="68F87B17" w14:textId="77777777" w:rsidR="00C82C4C" w:rsidRPr="00897271" w:rsidRDefault="00C82C4C" w:rsidP="002D57B2">
      <w:pPr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25" w:name="_Toc531614953"/>
      <w:bookmarkStart w:id="26" w:name="_Toc531686470"/>
    </w:p>
    <w:p w14:paraId="312ED4E5" w14:textId="2F5B9F3C" w:rsidR="00E1280E" w:rsidRPr="00A032EF" w:rsidRDefault="000B38AB" w:rsidP="002D57B2">
      <w:pPr>
        <w:ind w:firstLine="709"/>
        <w:jc w:val="both"/>
        <w:rPr>
          <w:rFonts w:eastAsia="Calibri"/>
          <w:bCs/>
          <w:sz w:val="28"/>
          <w:szCs w:val="28"/>
        </w:rPr>
      </w:pPr>
      <w:r w:rsidRPr="00897271">
        <w:rPr>
          <w:rFonts w:eastAsia="Calibri"/>
          <w:b/>
          <w:bCs/>
          <w:sz w:val="28"/>
          <w:szCs w:val="28"/>
        </w:rPr>
        <w:t xml:space="preserve">11.2. </w:t>
      </w:r>
      <w:r w:rsidRPr="00A032EF"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14:paraId="5659E8E8" w14:textId="77777777" w:rsidR="00E1280E" w:rsidRPr="00A032EF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032EF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248F4CE" w14:textId="77777777" w:rsidR="00E1280E" w:rsidRPr="00A032EF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032EF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7D0030C8" w14:textId="05E883D9" w:rsidR="00E1280E" w:rsidRPr="00A032EF" w:rsidRDefault="00ED7C6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032EF"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 w:rsidRPr="00A032EF">
        <w:rPr>
          <w:rFonts w:eastAsia="Calibri"/>
          <w:bCs/>
          <w:sz w:val="28"/>
          <w:szCs w:val="28"/>
          <w:lang w:val="en-US"/>
        </w:rPr>
        <w:t>http</w:t>
      </w:r>
      <w:r w:rsidRPr="00A032EF">
        <w:rPr>
          <w:rFonts w:eastAsia="Calibri"/>
          <w:bCs/>
          <w:sz w:val="28"/>
          <w:szCs w:val="28"/>
        </w:rPr>
        <w:t>://</w:t>
      </w:r>
      <w:r w:rsidRPr="00A032EF">
        <w:rPr>
          <w:rFonts w:eastAsia="Calibri"/>
          <w:bCs/>
          <w:sz w:val="28"/>
          <w:szCs w:val="28"/>
          <w:lang w:val="en-US"/>
        </w:rPr>
        <w:t>www</w:t>
      </w:r>
      <w:r w:rsidRPr="00A032EF">
        <w:rPr>
          <w:rFonts w:eastAsia="Calibri"/>
          <w:bCs/>
          <w:sz w:val="28"/>
          <w:szCs w:val="28"/>
        </w:rPr>
        <w:t>.</w:t>
      </w:r>
      <w:r w:rsidRPr="00A032EF">
        <w:rPr>
          <w:rFonts w:eastAsia="Calibri"/>
          <w:bCs/>
          <w:sz w:val="28"/>
          <w:szCs w:val="28"/>
          <w:lang w:val="en-US"/>
        </w:rPr>
        <w:t>skrin</w:t>
      </w:r>
      <w:r w:rsidRPr="00A032EF">
        <w:rPr>
          <w:rFonts w:eastAsia="Calibri"/>
          <w:bCs/>
          <w:sz w:val="28"/>
          <w:szCs w:val="28"/>
        </w:rPr>
        <w:t>.</w:t>
      </w:r>
      <w:r w:rsidRPr="00A032EF">
        <w:rPr>
          <w:rFonts w:eastAsia="Calibri"/>
          <w:bCs/>
          <w:sz w:val="28"/>
          <w:szCs w:val="28"/>
          <w:lang w:val="en-US"/>
        </w:rPr>
        <w:t>ru</w:t>
      </w:r>
      <w:r w:rsidRPr="00A032EF">
        <w:rPr>
          <w:rFonts w:eastAsia="Calibri"/>
          <w:bCs/>
          <w:sz w:val="28"/>
          <w:szCs w:val="28"/>
        </w:rPr>
        <w:t>/</w:t>
      </w:r>
    </w:p>
    <w:p w14:paraId="0FD7455A" w14:textId="77777777" w:rsidR="00C82C4C" w:rsidRDefault="00C82C4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14:paraId="0B5C59F4" w14:textId="25FA568E" w:rsidR="00E1280E" w:rsidRPr="00A032EF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A032EF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0F38B54" w14:textId="77777777" w:rsidR="00E1280E" w:rsidRPr="00A032EF" w:rsidRDefault="000B38AB">
      <w:pPr>
        <w:ind w:firstLine="709"/>
        <w:jc w:val="both"/>
        <w:rPr>
          <w:bCs/>
          <w:sz w:val="28"/>
          <w:szCs w:val="28"/>
        </w:rPr>
      </w:pPr>
      <w:r w:rsidRPr="00A032EF">
        <w:rPr>
          <w:bCs/>
          <w:sz w:val="28"/>
          <w:szCs w:val="28"/>
        </w:rPr>
        <w:t>не используются</w:t>
      </w:r>
    </w:p>
    <w:p w14:paraId="4A34FD5E" w14:textId="77777777" w:rsidR="00E1280E" w:rsidRPr="00A032EF" w:rsidRDefault="00E1280E">
      <w:pPr>
        <w:ind w:firstLine="709"/>
        <w:jc w:val="both"/>
        <w:rPr>
          <w:bCs/>
          <w:sz w:val="28"/>
          <w:szCs w:val="28"/>
        </w:rPr>
      </w:pPr>
    </w:p>
    <w:p w14:paraId="6DE8CFB2" w14:textId="77777777" w:rsidR="00E1280E" w:rsidRPr="00A032EF" w:rsidRDefault="000B38AB" w:rsidP="002D57B2">
      <w:pPr>
        <w:pStyle w:val="1"/>
        <w:tabs>
          <w:tab w:val="left" w:pos="567"/>
        </w:tabs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_Toc148523699"/>
      <w:r w:rsidRPr="00A032EF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14:paraId="1774C39F" w14:textId="18D675EA" w:rsidR="00E1280E" w:rsidRPr="00A032EF" w:rsidRDefault="00B468B5">
      <w:pPr>
        <w:ind w:firstLine="709"/>
        <w:jc w:val="both"/>
        <w:rPr>
          <w:sz w:val="28"/>
          <w:szCs w:val="28"/>
        </w:rPr>
      </w:pPr>
      <w:r w:rsidRPr="00A032EF">
        <w:rPr>
          <w:sz w:val="28"/>
          <w:szCs w:val="28"/>
        </w:rPr>
        <w:t xml:space="preserve">Занятия по дисциплине проводятся в аудиториях, оборудованных </w:t>
      </w:r>
      <w:r w:rsidR="000B38AB" w:rsidRPr="00A032EF">
        <w:rPr>
          <w:sz w:val="28"/>
          <w:szCs w:val="28"/>
        </w:rPr>
        <w:t>мультимедийными</w:t>
      </w:r>
      <w:r w:rsidRPr="00A032EF">
        <w:rPr>
          <w:sz w:val="28"/>
          <w:szCs w:val="28"/>
        </w:rPr>
        <w:t xml:space="preserve"> комплексами с выходом в Интернет.</w:t>
      </w:r>
    </w:p>
    <w:p w14:paraId="75816A39" w14:textId="77777777" w:rsidR="00E1280E" w:rsidRPr="00A032EF" w:rsidRDefault="00E1280E">
      <w:pPr>
        <w:ind w:firstLine="709"/>
        <w:jc w:val="both"/>
        <w:rPr>
          <w:b/>
          <w:bCs/>
          <w:sz w:val="28"/>
          <w:szCs w:val="28"/>
        </w:rPr>
      </w:pPr>
    </w:p>
    <w:p w14:paraId="00D50725" w14:textId="77777777" w:rsidR="00E1280E" w:rsidRPr="00A032EF" w:rsidRDefault="00E1280E">
      <w:pPr>
        <w:ind w:firstLine="709"/>
        <w:jc w:val="both"/>
        <w:rPr>
          <w:b/>
          <w:bCs/>
          <w:sz w:val="28"/>
          <w:szCs w:val="28"/>
        </w:rPr>
      </w:pPr>
    </w:p>
    <w:sectPr w:rsidR="00E1280E" w:rsidRPr="00A032EF" w:rsidSect="00C4481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C0209" w14:textId="77777777" w:rsidR="00CB5358" w:rsidRDefault="00CB5358">
      <w:r>
        <w:separator/>
      </w:r>
    </w:p>
  </w:endnote>
  <w:endnote w:type="continuationSeparator" w:id="0">
    <w:p w14:paraId="581AACFE" w14:textId="77777777" w:rsidR="00CB5358" w:rsidRDefault="00CB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94402"/>
      <w:docPartObj>
        <w:docPartGallery w:val="Page Numbers (Bottom of Page)"/>
        <w:docPartUnique/>
      </w:docPartObj>
    </w:sdtPr>
    <w:sdtEndPr/>
    <w:sdtContent>
      <w:p w14:paraId="1FDA7BE5" w14:textId="758CFF49" w:rsidR="00C82C4C" w:rsidRDefault="00C82C4C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271">
          <w:rPr>
            <w:noProof/>
          </w:rPr>
          <w:t>18</w:t>
        </w:r>
        <w:r>
          <w:fldChar w:fldCharType="end"/>
        </w:r>
      </w:p>
    </w:sdtContent>
  </w:sdt>
  <w:p w14:paraId="7617ED76" w14:textId="77777777" w:rsidR="00C82C4C" w:rsidRDefault="00C82C4C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2A1F9" w14:textId="77777777" w:rsidR="00CB5358" w:rsidRDefault="00CB5358">
      <w:r>
        <w:separator/>
      </w:r>
    </w:p>
  </w:footnote>
  <w:footnote w:type="continuationSeparator" w:id="0">
    <w:p w14:paraId="4DCB47DB" w14:textId="77777777" w:rsidR="00CB5358" w:rsidRDefault="00CB5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48D"/>
    <w:multiLevelType w:val="hybridMultilevel"/>
    <w:tmpl w:val="CA466652"/>
    <w:lvl w:ilvl="0" w:tplc="46E654EE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6DA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857AB"/>
    <w:multiLevelType w:val="hybridMultilevel"/>
    <w:tmpl w:val="05A28A3A"/>
    <w:lvl w:ilvl="0" w:tplc="5476BE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F9EAE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C4C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3A95E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312DF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83208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F8F3F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94F5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48E00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BB75F8"/>
    <w:multiLevelType w:val="hybridMultilevel"/>
    <w:tmpl w:val="D924F4C8"/>
    <w:lvl w:ilvl="0" w:tplc="2090B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56B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F83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EC0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E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BC4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2A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054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8A05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51B4E"/>
    <w:multiLevelType w:val="hybridMultilevel"/>
    <w:tmpl w:val="3A623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23175"/>
    <w:multiLevelType w:val="multilevel"/>
    <w:tmpl w:val="2458C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FC4D80"/>
    <w:multiLevelType w:val="hybridMultilevel"/>
    <w:tmpl w:val="C986A7D2"/>
    <w:lvl w:ilvl="0" w:tplc="C220F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2EE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7C7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183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6A5A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C5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86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E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102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B1849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9D173C"/>
    <w:multiLevelType w:val="hybridMultilevel"/>
    <w:tmpl w:val="0B0ADD68"/>
    <w:lvl w:ilvl="0" w:tplc="95008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1A197C">
      <w:start w:val="1"/>
      <w:numFmt w:val="lowerLetter"/>
      <w:lvlText w:val="%2."/>
      <w:lvlJc w:val="left"/>
      <w:pPr>
        <w:ind w:left="1440" w:hanging="360"/>
      </w:pPr>
    </w:lvl>
    <w:lvl w:ilvl="2" w:tplc="F3ACB9B0">
      <w:start w:val="1"/>
      <w:numFmt w:val="lowerRoman"/>
      <w:lvlText w:val="%3."/>
      <w:lvlJc w:val="right"/>
      <w:pPr>
        <w:ind w:left="2160" w:hanging="180"/>
      </w:pPr>
    </w:lvl>
    <w:lvl w:ilvl="3" w:tplc="1D081080">
      <w:start w:val="1"/>
      <w:numFmt w:val="decimal"/>
      <w:lvlText w:val="%4."/>
      <w:lvlJc w:val="left"/>
      <w:pPr>
        <w:ind w:left="2880" w:hanging="360"/>
      </w:pPr>
    </w:lvl>
    <w:lvl w:ilvl="4" w:tplc="6318F650">
      <w:start w:val="1"/>
      <w:numFmt w:val="lowerLetter"/>
      <w:lvlText w:val="%5."/>
      <w:lvlJc w:val="left"/>
      <w:pPr>
        <w:ind w:left="3600" w:hanging="360"/>
      </w:pPr>
    </w:lvl>
    <w:lvl w:ilvl="5" w:tplc="20EA0D8E">
      <w:start w:val="1"/>
      <w:numFmt w:val="lowerRoman"/>
      <w:lvlText w:val="%6."/>
      <w:lvlJc w:val="right"/>
      <w:pPr>
        <w:ind w:left="4320" w:hanging="180"/>
      </w:pPr>
    </w:lvl>
    <w:lvl w:ilvl="6" w:tplc="7E5E7BEA">
      <w:start w:val="1"/>
      <w:numFmt w:val="decimal"/>
      <w:lvlText w:val="%7."/>
      <w:lvlJc w:val="left"/>
      <w:pPr>
        <w:ind w:left="5040" w:hanging="360"/>
      </w:pPr>
    </w:lvl>
    <w:lvl w:ilvl="7" w:tplc="379CCF5A">
      <w:start w:val="1"/>
      <w:numFmt w:val="lowerLetter"/>
      <w:lvlText w:val="%8."/>
      <w:lvlJc w:val="left"/>
      <w:pPr>
        <w:ind w:left="5760" w:hanging="360"/>
      </w:pPr>
    </w:lvl>
    <w:lvl w:ilvl="8" w:tplc="279CDBA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A3EB2"/>
    <w:multiLevelType w:val="hybridMultilevel"/>
    <w:tmpl w:val="C84A5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217DE"/>
    <w:multiLevelType w:val="hybridMultilevel"/>
    <w:tmpl w:val="9AE86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06AD0"/>
    <w:multiLevelType w:val="hybridMultilevel"/>
    <w:tmpl w:val="8E38A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A1EF3"/>
    <w:multiLevelType w:val="multilevel"/>
    <w:tmpl w:val="015EE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AF1529"/>
    <w:multiLevelType w:val="hybridMultilevel"/>
    <w:tmpl w:val="17265D80"/>
    <w:lvl w:ilvl="0" w:tplc="7EBED7C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91826BF"/>
    <w:multiLevelType w:val="hybridMultilevel"/>
    <w:tmpl w:val="4A0E8A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CDA4E9C"/>
    <w:multiLevelType w:val="hybridMultilevel"/>
    <w:tmpl w:val="5DFE4D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6EF25FE"/>
    <w:multiLevelType w:val="hybridMultilevel"/>
    <w:tmpl w:val="50AE8D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D6C1BDA"/>
    <w:multiLevelType w:val="hybridMultilevel"/>
    <w:tmpl w:val="7870BAF6"/>
    <w:lvl w:ilvl="0" w:tplc="E25CA08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77B4A3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726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082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2E2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C2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00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2AD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D84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F32D5"/>
    <w:multiLevelType w:val="hybridMultilevel"/>
    <w:tmpl w:val="C11A8D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17"/>
  </w:num>
  <w:num w:numId="6">
    <w:abstractNumId w:val="12"/>
  </w:num>
  <w:num w:numId="7">
    <w:abstractNumId w:val="0"/>
  </w:num>
  <w:num w:numId="8">
    <w:abstractNumId w:val="5"/>
  </w:num>
  <w:num w:numId="9">
    <w:abstractNumId w:val="7"/>
  </w:num>
  <w:num w:numId="10">
    <w:abstractNumId w:val="1"/>
  </w:num>
  <w:num w:numId="11">
    <w:abstractNumId w:val="11"/>
  </w:num>
  <w:num w:numId="12">
    <w:abstractNumId w:val="10"/>
  </w:num>
  <w:num w:numId="13">
    <w:abstractNumId w:val="16"/>
  </w:num>
  <w:num w:numId="14">
    <w:abstractNumId w:val="14"/>
  </w:num>
  <w:num w:numId="15">
    <w:abstractNumId w:val="9"/>
  </w:num>
  <w:num w:numId="16">
    <w:abstractNumId w:val="15"/>
  </w:num>
  <w:num w:numId="17">
    <w:abstractNumId w:val="13"/>
  </w:num>
  <w:num w:numId="18">
    <w:abstractNumId w:val="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0E"/>
    <w:rsid w:val="00001EA2"/>
    <w:rsid w:val="00002AC1"/>
    <w:rsid w:val="00006BA6"/>
    <w:rsid w:val="00017D00"/>
    <w:rsid w:val="0003710B"/>
    <w:rsid w:val="00041381"/>
    <w:rsid w:val="00074554"/>
    <w:rsid w:val="000964C0"/>
    <w:rsid w:val="000A3794"/>
    <w:rsid w:val="000B38AB"/>
    <w:rsid w:val="000E09DA"/>
    <w:rsid w:val="000E1391"/>
    <w:rsid w:val="00111265"/>
    <w:rsid w:val="00117C55"/>
    <w:rsid w:val="0012499A"/>
    <w:rsid w:val="0013074C"/>
    <w:rsid w:val="00131DE3"/>
    <w:rsid w:val="00137975"/>
    <w:rsid w:val="00154683"/>
    <w:rsid w:val="00157D4B"/>
    <w:rsid w:val="00157D91"/>
    <w:rsid w:val="00161722"/>
    <w:rsid w:val="001656CD"/>
    <w:rsid w:val="0017095E"/>
    <w:rsid w:val="00172145"/>
    <w:rsid w:val="00190ECD"/>
    <w:rsid w:val="001A4B76"/>
    <w:rsid w:val="001E113E"/>
    <w:rsid w:val="00206CE9"/>
    <w:rsid w:val="00221B2D"/>
    <w:rsid w:val="00231A60"/>
    <w:rsid w:val="002372D0"/>
    <w:rsid w:val="00273E56"/>
    <w:rsid w:val="00282F67"/>
    <w:rsid w:val="00291E1C"/>
    <w:rsid w:val="002A5ED9"/>
    <w:rsid w:val="002B5479"/>
    <w:rsid w:val="002D26E5"/>
    <w:rsid w:val="002D57B2"/>
    <w:rsid w:val="00312FC1"/>
    <w:rsid w:val="0032502E"/>
    <w:rsid w:val="0033340F"/>
    <w:rsid w:val="00342867"/>
    <w:rsid w:val="00373720"/>
    <w:rsid w:val="00380143"/>
    <w:rsid w:val="00385519"/>
    <w:rsid w:val="003B647A"/>
    <w:rsid w:val="003D66E1"/>
    <w:rsid w:val="003E5EB4"/>
    <w:rsid w:val="003F5683"/>
    <w:rsid w:val="0042423E"/>
    <w:rsid w:val="00442E1D"/>
    <w:rsid w:val="00463260"/>
    <w:rsid w:val="00472BDE"/>
    <w:rsid w:val="00486A85"/>
    <w:rsid w:val="00490963"/>
    <w:rsid w:val="00494DAC"/>
    <w:rsid w:val="004B4FDC"/>
    <w:rsid w:val="004B5EF6"/>
    <w:rsid w:val="004C105C"/>
    <w:rsid w:val="004C3F6F"/>
    <w:rsid w:val="004D734A"/>
    <w:rsid w:val="004E1647"/>
    <w:rsid w:val="00510A31"/>
    <w:rsid w:val="00545C3C"/>
    <w:rsid w:val="0055345F"/>
    <w:rsid w:val="005817B2"/>
    <w:rsid w:val="005B54A5"/>
    <w:rsid w:val="005C4B1E"/>
    <w:rsid w:val="005D565F"/>
    <w:rsid w:val="00610CE5"/>
    <w:rsid w:val="00626AB0"/>
    <w:rsid w:val="00627037"/>
    <w:rsid w:val="00631B12"/>
    <w:rsid w:val="006366F7"/>
    <w:rsid w:val="00637695"/>
    <w:rsid w:val="00641F5E"/>
    <w:rsid w:val="0064659C"/>
    <w:rsid w:val="00647780"/>
    <w:rsid w:val="00664AD7"/>
    <w:rsid w:val="00681C22"/>
    <w:rsid w:val="00684607"/>
    <w:rsid w:val="006A6330"/>
    <w:rsid w:val="006A6922"/>
    <w:rsid w:val="006C698E"/>
    <w:rsid w:val="006D0775"/>
    <w:rsid w:val="006D64A7"/>
    <w:rsid w:val="007025DA"/>
    <w:rsid w:val="00725688"/>
    <w:rsid w:val="007261DD"/>
    <w:rsid w:val="00734835"/>
    <w:rsid w:val="00735789"/>
    <w:rsid w:val="00740768"/>
    <w:rsid w:val="00742404"/>
    <w:rsid w:val="007501EB"/>
    <w:rsid w:val="007557F2"/>
    <w:rsid w:val="007659F0"/>
    <w:rsid w:val="007861CA"/>
    <w:rsid w:val="0079741A"/>
    <w:rsid w:val="007B002D"/>
    <w:rsid w:val="007D3ABC"/>
    <w:rsid w:val="007D3E63"/>
    <w:rsid w:val="007F7ECE"/>
    <w:rsid w:val="008157B4"/>
    <w:rsid w:val="0083004D"/>
    <w:rsid w:val="00832176"/>
    <w:rsid w:val="008370B4"/>
    <w:rsid w:val="00840FC0"/>
    <w:rsid w:val="00860E4A"/>
    <w:rsid w:val="00873AA8"/>
    <w:rsid w:val="00897271"/>
    <w:rsid w:val="008A4A38"/>
    <w:rsid w:val="009005B1"/>
    <w:rsid w:val="00902E5F"/>
    <w:rsid w:val="009309E5"/>
    <w:rsid w:val="0094448B"/>
    <w:rsid w:val="00953589"/>
    <w:rsid w:val="00973956"/>
    <w:rsid w:val="009A0D70"/>
    <w:rsid w:val="009A44AC"/>
    <w:rsid w:val="009C3DAC"/>
    <w:rsid w:val="009C6DDA"/>
    <w:rsid w:val="009D73F8"/>
    <w:rsid w:val="009E4587"/>
    <w:rsid w:val="00A02211"/>
    <w:rsid w:val="00A032EF"/>
    <w:rsid w:val="00A04545"/>
    <w:rsid w:val="00A22F7C"/>
    <w:rsid w:val="00A3208B"/>
    <w:rsid w:val="00A70899"/>
    <w:rsid w:val="00A74958"/>
    <w:rsid w:val="00A84CE7"/>
    <w:rsid w:val="00A96D30"/>
    <w:rsid w:val="00AA3599"/>
    <w:rsid w:val="00AA5518"/>
    <w:rsid w:val="00AA6243"/>
    <w:rsid w:val="00AB021B"/>
    <w:rsid w:val="00AB5687"/>
    <w:rsid w:val="00AC6F3A"/>
    <w:rsid w:val="00AE7125"/>
    <w:rsid w:val="00AF0238"/>
    <w:rsid w:val="00B058C2"/>
    <w:rsid w:val="00B44D08"/>
    <w:rsid w:val="00B468B5"/>
    <w:rsid w:val="00B603F0"/>
    <w:rsid w:val="00B66E01"/>
    <w:rsid w:val="00B7428B"/>
    <w:rsid w:val="00BA0B77"/>
    <w:rsid w:val="00BA497D"/>
    <w:rsid w:val="00BA5707"/>
    <w:rsid w:val="00BA6E9E"/>
    <w:rsid w:val="00BA72B1"/>
    <w:rsid w:val="00BD3D88"/>
    <w:rsid w:val="00BE2119"/>
    <w:rsid w:val="00BE48E5"/>
    <w:rsid w:val="00BF6628"/>
    <w:rsid w:val="00C0175D"/>
    <w:rsid w:val="00C1312E"/>
    <w:rsid w:val="00C33A3F"/>
    <w:rsid w:val="00C37225"/>
    <w:rsid w:val="00C44811"/>
    <w:rsid w:val="00C556E0"/>
    <w:rsid w:val="00C64994"/>
    <w:rsid w:val="00C71751"/>
    <w:rsid w:val="00C73F14"/>
    <w:rsid w:val="00C74E39"/>
    <w:rsid w:val="00C77C58"/>
    <w:rsid w:val="00C82267"/>
    <w:rsid w:val="00C82C4C"/>
    <w:rsid w:val="00C846E8"/>
    <w:rsid w:val="00C937B0"/>
    <w:rsid w:val="00C94208"/>
    <w:rsid w:val="00C967D9"/>
    <w:rsid w:val="00CB5358"/>
    <w:rsid w:val="00CC6EDC"/>
    <w:rsid w:val="00CD4E0B"/>
    <w:rsid w:val="00CE043D"/>
    <w:rsid w:val="00D04C3C"/>
    <w:rsid w:val="00D520A0"/>
    <w:rsid w:val="00D532CB"/>
    <w:rsid w:val="00D71884"/>
    <w:rsid w:val="00D76F59"/>
    <w:rsid w:val="00D77AAF"/>
    <w:rsid w:val="00D82920"/>
    <w:rsid w:val="00D854A1"/>
    <w:rsid w:val="00DA0DD3"/>
    <w:rsid w:val="00DC7AB4"/>
    <w:rsid w:val="00DF350B"/>
    <w:rsid w:val="00E1280E"/>
    <w:rsid w:val="00E24A77"/>
    <w:rsid w:val="00E25C1D"/>
    <w:rsid w:val="00E25F2F"/>
    <w:rsid w:val="00E348CE"/>
    <w:rsid w:val="00E5347D"/>
    <w:rsid w:val="00E6046C"/>
    <w:rsid w:val="00E7190A"/>
    <w:rsid w:val="00EA7127"/>
    <w:rsid w:val="00ED1482"/>
    <w:rsid w:val="00ED1A16"/>
    <w:rsid w:val="00ED733E"/>
    <w:rsid w:val="00ED7C63"/>
    <w:rsid w:val="00F04048"/>
    <w:rsid w:val="00F14154"/>
    <w:rsid w:val="00F2604A"/>
    <w:rsid w:val="00F27891"/>
    <w:rsid w:val="00F54BB4"/>
    <w:rsid w:val="00F718B6"/>
    <w:rsid w:val="00F77692"/>
    <w:rsid w:val="00F86132"/>
    <w:rsid w:val="00F87347"/>
    <w:rsid w:val="00F90186"/>
    <w:rsid w:val="00FC350B"/>
    <w:rsid w:val="00FE062C"/>
    <w:rsid w:val="00FE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FC6B"/>
  <w15:docId w15:val="{A9079230-5F2D-4FE7-A648-F291FF77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9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aliases w:val="Имя Рисунка,List Paragraph,2 Спс точк"/>
    <w:basedOn w:val="a"/>
    <w:uiPriority w:val="34"/>
    <w:qFormat/>
    <w:pPr>
      <w:ind w:left="708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Title"/>
    <w:basedOn w:val="a"/>
    <w:link w:val="af7"/>
    <w:qFormat/>
    <w:pPr>
      <w:widowControl/>
      <w:jc w:val="center"/>
    </w:pPr>
    <w:rPr>
      <w:b/>
      <w:sz w:val="28"/>
    </w:rPr>
  </w:style>
  <w:style w:type="character" w:customStyle="1" w:styleId="af7">
    <w:name w:val="Заголовок Знак"/>
    <w:basedOn w:val="a0"/>
    <w:link w:val="a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semiHidden/>
    <w:unhideWhenUsed/>
    <w:pPr>
      <w:widowControl/>
      <w:spacing w:after="120"/>
    </w:pPr>
  </w:style>
  <w:style w:type="character" w:customStyle="1" w:styleId="afd">
    <w:name w:val="Основной текст Знак"/>
    <w:basedOn w:val="a0"/>
    <w:link w:val="afc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aliases w:val="Обычный (Web)1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docdata">
    <w:name w:val="docdata"/>
    <w:aliases w:val="docy,v5,2441,bqiaagaaeyqcaaagiaiaaamhbwaabs8haaaaaaaaaaaaaaaaaaaaaaaaaaaaaaaaaaaaaaaaaaaaaaaaaaaaaaaaaaaaaaaaaaaaaaaaaaaaaaaaaaaaaaaaaaaaaaaaaaaaaaaaaaaaaaaaaaaaaaaaaaaaaaaaaaaaaaaaaaaaaaaaaaaaaaaaaaaaaaaaaaaaaaaaaaaaaaaaaaaaaaaaaaaaaaaaaaaaaaaa"/>
    <w:basedOn w:val="a"/>
    <w:rsid w:val="003E5EB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3349">
    <w:name w:val="3349"/>
    <w:aliases w:val="bqiaagaaeyqcaaagiaiaaanwbqaabaekaaaaaaaaaaaaaaaaaaaaaaaaaaaaaaaaaaaaaaaaaaaaaaaaaaaaaaaaaaaaaaaaaaaaaaaaaaaaaaaaaaaaaaaaaaaaaaaaaaaaaaaaaaaaaaaaaaaaaaaaaaaaaaaaaaaaaaaaaaaaaaaaaaaaaaaaaaaaaaaaaaaaaaaaaaaaaaaaaaaaaaaaaaaaaaaaaaaaaaaa"/>
    <w:basedOn w:val="a0"/>
    <w:rsid w:val="003E5EB4"/>
  </w:style>
  <w:style w:type="character" w:styleId="aff">
    <w:name w:val="Strong"/>
    <w:basedOn w:val="a0"/>
    <w:uiPriority w:val="22"/>
    <w:qFormat/>
    <w:rsid w:val="00E24A7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ED7C63"/>
    <w:rPr>
      <w:color w:val="605E5C"/>
      <w:shd w:val="clear" w:color="auto" w:fill="E1DFDD"/>
    </w:rPr>
  </w:style>
  <w:style w:type="character" w:customStyle="1" w:styleId="2063">
    <w:name w:val="2063"/>
    <w:aliases w:val="bqiaagaaeyqcaaagiaiaaanzbqaabyefaaaaaaaaaaaaaaaaaaaaaaaaaaaaaaaaaaaaaaaaaaaaaaaaaaaaaaaaaaaaaaaaaaaaaaaaaaaaaaaaaaaaaaaaaaaaaaaaaaaaaaaaaaaaaaaaaaaaaaaaaaaaaaaaaaaaaaaaaaaaaaaaaaaaaaaaaaaaaaaaaaaaaaaaaaaaaaaaaaaaaaaaaaaaaaaaaaaaaaaa,2194"/>
    <w:basedOn w:val="a0"/>
    <w:rsid w:val="00ED1482"/>
  </w:style>
  <w:style w:type="character" w:customStyle="1" w:styleId="2887">
    <w:name w:val="2887"/>
    <w:aliases w:val="bqiaagaaeyqcaaagiaiaaapkbaaabe4iaaaaaaaaaaaaaaaaaaaaaaaaaaaaaaaaaaaaaaaaaaaaaaaaaaaaaaaaaaaaaaaaaaaaaaaaaaaaaaaaaaaaaaaaaaaaaaaaaaaaaaaaaaaaaaaaaaaaaaaaaaaaaaaaaaaaaaaaaaaaaaaaaaaaaaaaaaaaaaaaaaaaaaaaaaaaaaaaaaaaaaaaaaaaaaaaaaaaaaaa"/>
    <w:basedOn w:val="a0"/>
    <w:rsid w:val="00ED1482"/>
  </w:style>
  <w:style w:type="character" w:customStyle="1" w:styleId="3052">
    <w:name w:val="3052"/>
    <w:aliases w:val="bqiaagaaeyqcaaagiaiaaaojbqaabzmjaaaaaaaaaaaaaaaaaaaaaaaaaaaaaaaaaaaaaaaaaaaaaaaaaaaaaaaaaaaaaaaaaaaaaaaaaaaaaaaaaaaaaaaaaaaaaaaaaaaaaaaaaaaaaaaaaaaaaaaaaaaaaaaaaaaaaaaaaaaaaaaaaaaaaaaaaaaaaaaaaaaaaaaaaaaaaaaaaaaaaaaaaaaaaaaaaaaaaaaa"/>
    <w:basedOn w:val="a0"/>
    <w:rsid w:val="00C37225"/>
  </w:style>
  <w:style w:type="character" w:customStyle="1" w:styleId="1856">
    <w:name w:val="1856"/>
    <w:aliases w:val="bqiaagaaeyqcaaagiaiaaankbaaabxieaaaaaaaaaaaaaaaaaaaaaaaaaaaaaaaaaaaaaaaaaaaaaaaaaaaaaaaaaaaaaaaaaaaaaaaaaaaaaaaaaaaaaaaaaaaaaaaaaaaaaaaaaaaaaaaaaaaaaaaaaaaaaaaaaaaaaaaaaaaaaaaaaaaaaaaaaaaaaaaaaaaaaaaaaaaaaaaaaaaaaaaaaaaaaaaaaaaaaaaa"/>
    <w:basedOn w:val="a0"/>
    <w:rsid w:val="00D71884"/>
  </w:style>
  <w:style w:type="character" w:customStyle="1" w:styleId="1418">
    <w:name w:val="1418"/>
    <w:aliases w:val="bqiaagaaeyqcaaagiaiaaapxbaaabf8eaaaaaaaaaaaaaaaaaaaaaaaaaaaaaaaaaaaaaaaaaaaaaaaaaaaaaaaaaaaaaaaaaaaaaaaaaaaaaaaaaaaaaaaaaaaaaaaaaaaaaaaaaaaaaaaaaaaaaaaaaaaaaaaaaaaaaaaaaaaaaaaaaaaaaaaaaaaaaaaaaaaaaaaaaaaaaaaaaaaaaaaaaaaaaaaaaaaaaaaa"/>
    <w:basedOn w:val="a0"/>
    <w:rsid w:val="00D71884"/>
  </w:style>
  <w:style w:type="character" w:customStyle="1" w:styleId="1562">
    <w:name w:val="1562"/>
    <w:aliases w:val="bqiaagaaeyqcaaagiaiaaaobbqaaby8faaaaaaaaaaaaaaaaaaaaaaaaaaaaaaaaaaaaaaaaaaaaaaaaaaaaaaaaaaaaaaaaaaaaaaaaaaaaaaaaaaaaaaaaaaaaaaaaaaaaaaaaaaaaaaaaaaaaaaaaaaaaaaaaaaaaaaaaaaaaaaaaaaaaaaaaaaaaaaaaaaaaaaaaaaaaaaaaaaaaaaaaaaaaaaaaaaaaaaaa"/>
    <w:basedOn w:val="a0"/>
    <w:rsid w:val="00002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79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ications.hse.ru/articles/212580605" TargetMode="External"/><Relationship Id="rId13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D7FC4-AA93-44BE-8E9F-8B563E05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18</Pages>
  <Words>5314</Words>
  <Characters>30296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6</cp:revision>
  <dcterms:created xsi:type="dcterms:W3CDTF">2023-12-18T08:07:00Z</dcterms:created>
  <dcterms:modified xsi:type="dcterms:W3CDTF">2024-01-16T11:11:00Z</dcterms:modified>
</cp:coreProperties>
</file>